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 w:rsidR="0074298E"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4E5CC9">
        <w:rPr>
          <w:rFonts w:ascii="Times New Roman" w:hAnsi="Times New Roman"/>
          <w:sz w:val="28"/>
          <w:szCs w:val="28"/>
        </w:rPr>
        <w:t>6</w:t>
      </w:r>
      <w:r w:rsidR="00195E45">
        <w:rPr>
          <w:rFonts w:ascii="Times New Roman" w:hAnsi="Times New Roman"/>
          <w:sz w:val="28"/>
          <w:szCs w:val="28"/>
        </w:rPr>
        <w:t>: Enfermedades infecciosas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del Sistema nervioso central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3A6537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5F2F8F">
        <w:rPr>
          <w:rFonts w:ascii="Times New Roman" w:hAnsi="Times New Roman"/>
        </w:rPr>
        <w:t>palabras qué</w:t>
      </w:r>
      <w:r w:rsidR="00195E45">
        <w:rPr>
          <w:rFonts w:ascii="Times New Roman" w:hAnsi="Times New Roman"/>
        </w:rPr>
        <w:t xml:space="preserve"> es una infección del sistema nervioso central</w:t>
      </w:r>
      <w:r>
        <w:rPr>
          <w:rFonts w:ascii="Times New Roman" w:hAnsi="Times New Roman"/>
        </w:rPr>
        <w:t>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Pr="0074298E" w:rsidRDefault="003A6537" w:rsidP="003A6537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muerte por alguna enfermedad infecciosa descrita en el </w:t>
      </w:r>
      <w:r w:rsidR="0025120A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infecciosas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C84B6E" w:rsidRDefault="001270E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o inventa una historia en donde un paciente haya sufrido una infección cerebral que le deje como secuela una epilepsia. (Texto con al menos 100 palabras)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B62E53" w:rsidRDefault="001270E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¿Qué tipo de infección tiene especial tropismo por afectar a las paredes vasculares y causar trombos y hemorragias cerebrales?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Paciente de </w:t>
      </w:r>
      <w:r w:rsidR="00195E45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con fiebre, epilepsia y pérdida de consciencia. Se extrae líquido cefalorraquídeo. El Neuropatólogo informa de </w:t>
      </w:r>
      <w:r w:rsidR="005E3CBC">
        <w:rPr>
          <w:rFonts w:ascii="Times New Roman" w:hAnsi="Times New Roman"/>
        </w:rPr>
        <w:t xml:space="preserve">intenso infiltrado inflamatorio, identificando predominantemente linfocitos. ¿Qué sospechas? </w:t>
      </w:r>
      <w:r w:rsidR="001270EC">
        <w:rPr>
          <w:rFonts w:ascii="Times New Roman" w:hAnsi="Times New Roman"/>
        </w:rPr>
        <w:t xml:space="preserve"> 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9F576C" w:rsidRDefault="001270E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Paciente al que se le ha realizado un trasplante de médula ósea por enfermedad mieloproliferativa. Está completamente inmunodeprimido. Empieza a mostrar síntomas de pérdida de conciencia. La RNM muestra zonas de desmielinización de la sustancia blanca. Se realiza biopsia cerebral. Describe los principales hallazgos y el diagnóstico de sospecha.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B1427D" w:rsidRDefault="00DB7DFA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¿Existen anticuerpos para inmunohistoquímica específicos de alguna enfermedad infecciosa del SNC? Pon dos ejemplos.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9F576C" w:rsidRDefault="00DB7DFA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Pon un ejemplo de infección del SNC trasmitida por un animal doméstico como el perro o el gato (zoonosis).</w:t>
      </w: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Default="003A6537" w:rsidP="003A6537">
      <w:pPr>
        <w:pStyle w:val="Textoindependiente"/>
        <w:rPr>
          <w:rFonts w:ascii="Times New Roman" w:hAnsi="Times New Roman"/>
        </w:rPr>
      </w:pPr>
    </w:p>
    <w:p w:rsidR="003A6537" w:rsidRPr="00B1427D" w:rsidRDefault="003A6537" w:rsidP="003A6537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1270EC"/>
    <w:rsid w:val="00195E45"/>
    <w:rsid w:val="0025120A"/>
    <w:rsid w:val="00296729"/>
    <w:rsid w:val="002F115E"/>
    <w:rsid w:val="003A6537"/>
    <w:rsid w:val="004E5CC9"/>
    <w:rsid w:val="00594682"/>
    <w:rsid w:val="005E3CBC"/>
    <w:rsid w:val="005F2F8F"/>
    <w:rsid w:val="0074298E"/>
    <w:rsid w:val="008326E2"/>
    <w:rsid w:val="00886E88"/>
    <w:rsid w:val="009F576C"/>
    <w:rsid w:val="00A66A8B"/>
    <w:rsid w:val="00B1427D"/>
    <w:rsid w:val="00B62E53"/>
    <w:rsid w:val="00C84B6E"/>
    <w:rsid w:val="00DB7DFA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97B67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12</cp:revision>
  <cp:lastPrinted>2005-12-14T13:38:00Z</cp:lastPrinted>
  <dcterms:created xsi:type="dcterms:W3CDTF">2018-02-03T11:16:00Z</dcterms:created>
  <dcterms:modified xsi:type="dcterms:W3CDTF">2018-03-17T08:37:00Z</dcterms:modified>
</cp:coreProperties>
</file>