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021" w:rsidRPr="00B44B5F" w:rsidRDefault="006C1021" w:rsidP="006C1021">
      <w:pPr>
        <w:rPr>
          <w:rFonts w:ascii="Times New Roman" w:hAnsi="Times New Roman"/>
        </w:rPr>
      </w:pPr>
      <w:r w:rsidRPr="00B44B5F">
        <w:rPr>
          <w:rFonts w:ascii="Times New Roman" w:hAnsi="Times New Roman"/>
        </w:rPr>
        <w:t>NOMBRE DEL ALUMNO:</w:t>
      </w:r>
    </w:p>
    <w:p w:rsidR="006C1021" w:rsidRPr="00B44B5F" w:rsidRDefault="006C1021" w:rsidP="006C1021">
      <w:pPr>
        <w:rPr>
          <w:rFonts w:ascii="Times New Roman" w:hAnsi="Times New Roman"/>
        </w:rPr>
      </w:pPr>
    </w:p>
    <w:p w:rsidR="006C1021" w:rsidRPr="00B44B5F" w:rsidRDefault="006C1021" w:rsidP="006C1021">
      <w:pPr>
        <w:rPr>
          <w:rFonts w:ascii="Times New Roman" w:hAnsi="Times New Roman"/>
          <w:b w:val="0"/>
        </w:rPr>
      </w:pPr>
      <w:r w:rsidRPr="00B44B5F">
        <w:rPr>
          <w:rFonts w:ascii="Times New Roman" w:hAnsi="Times New Roman"/>
        </w:rPr>
        <w:t xml:space="preserve">INSTRUCCIONES: </w:t>
      </w:r>
      <w:r w:rsidR="00B44B5F" w:rsidRPr="00B44B5F">
        <w:rPr>
          <w:rFonts w:ascii="Times New Roman" w:hAnsi="Times New Roman"/>
          <w:b w:val="0"/>
        </w:rPr>
        <w:t>Son preguntas de autoevaluación. Pretenden conocer que el alumno ha visualizado el contenido del video y es capaz de recordar y sobre todo interpretar su contenido</w:t>
      </w:r>
    </w:p>
    <w:p w:rsidR="00B44B5F" w:rsidRPr="00B44B5F" w:rsidRDefault="00B44B5F" w:rsidP="006C1021">
      <w:pPr>
        <w:rPr>
          <w:rFonts w:ascii="Times New Roman" w:hAnsi="Times New Roman"/>
        </w:rPr>
      </w:pPr>
    </w:p>
    <w:p w:rsidR="006C1021" w:rsidRPr="00B44B5F" w:rsidRDefault="006C1021" w:rsidP="006C1021">
      <w:pPr>
        <w:rPr>
          <w:rFonts w:ascii="Times New Roman" w:hAnsi="Times New Roman"/>
          <w:sz w:val="32"/>
        </w:rPr>
      </w:pPr>
      <w:r w:rsidRPr="00B44B5F">
        <w:rPr>
          <w:rFonts w:ascii="Times New Roman" w:hAnsi="Times New Roman"/>
          <w:sz w:val="32"/>
        </w:rPr>
        <w:t>Tema 5: Traumatismos craneales</w:t>
      </w:r>
    </w:p>
    <w:p w:rsidR="006C1021" w:rsidRPr="00B44B5F" w:rsidRDefault="006C1021" w:rsidP="006C1021">
      <w:pPr>
        <w:rPr>
          <w:rFonts w:ascii="Times New Roman" w:hAnsi="Times New Roman"/>
        </w:rPr>
      </w:pPr>
    </w:p>
    <w:p w:rsidR="00886E88" w:rsidRPr="00B44B5F" w:rsidRDefault="006C1021" w:rsidP="00B44B5F">
      <w:pPr>
        <w:pStyle w:val="Prrafodelista"/>
        <w:numPr>
          <w:ilvl w:val="0"/>
          <w:numId w:val="5"/>
        </w:numPr>
        <w:ind w:left="567" w:hanging="356"/>
        <w:jc w:val="both"/>
        <w:rPr>
          <w:rFonts w:ascii="Times New Roman" w:hAnsi="Times New Roman"/>
          <w:i w:val="0"/>
        </w:rPr>
      </w:pPr>
      <w:r w:rsidRPr="00B44B5F">
        <w:rPr>
          <w:rFonts w:ascii="Times New Roman" w:hAnsi="Times New Roman"/>
          <w:i w:val="0"/>
        </w:rPr>
        <w:t>Lista de fuera a adentro todas las estructuras anatómicas susceptibles de sufrir daño en un accidente de tráfico.</w:t>
      </w:r>
    </w:p>
    <w:p w:rsidR="00B44B5F" w:rsidRPr="00B44B5F" w:rsidRDefault="00B44B5F" w:rsidP="00B44B5F">
      <w:pPr>
        <w:ind w:left="567" w:hanging="356"/>
        <w:jc w:val="both"/>
        <w:rPr>
          <w:rFonts w:ascii="Times New Roman" w:hAnsi="Times New Roman"/>
          <w:i w:val="0"/>
        </w:rPr>
      </w:pPr>
    </w:p>
    <w:p w:rsidR="00B44B5F" w:rsidRPr="00B44B5F" w:rsidRDefault="00B44B5F" w:rsidP="00B44B5F">
      <w:pPr>
        <w:ind w:left="567" w:hanging="356"/>
        <w:jc w:val="both"/>
        <w:rPr>
          <w:rFonts w:ascii="Times New Roman" w:hAnsi="Times New Roman"/>
          <w:i w:val="0"/>
        </w:rPr>
      </w:pPr>
    </w:p>
    <w:p w:rsidR="006C1021" w:rsidRDefault="006C1021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  <w:r w:rsidRPr="00B44B5F">
        <w:rPr>
          <w:rFonts w:ascii="Times New Roman" w:hAnsi="Times New Roman"/>
          <w:i w:val="0"/>
          <w:szCs w:val="28"/>
        </w:rPr>
        <w:t>2.</w:t>
      </w:r>
      <w:r w:rsidRPr="00B44B5F">
        <w:rPr>
          <w:rFonts w:ascii="Times New Roman" w:hAnsi="Times New Roman"/>
          <w:i w:val="0"/>
          <w:szCs w:val="28"/>
        </w:rPr>
        <w:tab/>
        <w:t>Define en tus palabras qué es una contusión cerebral, qué territorio anatómico es el afectado, por definición, y cuál es el elemento celular que las hace reconocibles.</w:t>
      </w: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P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6C1021" w:rsidRDefault="006C1021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  <w:r w:rsidRPr="00B44B5F">
        <w:rPr>
          <w:rFonts w:ascii="Times New Roman" w:hAnsi="Times New Roman"/>
          <w:i w:val="0"/>
          <w:szCs w:val="28"/>
        </w:rPr>
        <w:t>3.</w:t>
      </w:r>
      <w:r w:rsidRPr="00B44B5F">
        <w:rPr>
          <w:rFonts w:ascii="Times New Roman" w:hAnsi="Times New Roman"/>
          <w:i w:val="0"/>
          <w:szCs w:val="28"/>
        </w:rPr>
        <w:tab/>
        <w:t>Cita una zona de fractura de huesos craneales que puede pasar desapercibida en una autopsia y qué harías para que no se te pasar por alto.</w:t>
      </w: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P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6C1021" w:rsidRDefault="006C1021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  <w:r w:rsidRPr="00B44B5F">
        <w:rPr>
          <w:rFonts w:ascii="Times New Roman" w:hAnsi="Times New Roman"/>
          <w:i w:val="0"/>
          <w:szCs w:val="28"/>
        </w:rPr>
        <w:t>4.</w:t>
      </w:r>
      <w:r w:rsidRPr="00B44B5F">
        <w:rPr>
          <w:rFonts w:ascii="Times New Roman" w:hAnsi="Times New Roman"/>
          <w:i w:val="0"/>
          <w:szCs w:val="28"/>
        </w:rPr>
        <w:tab/>
      </w:r>
      <w:r w:rsidR="000F1A17" w:rsidRPr="00B44B5F">
        <w:rPr>
          <w:rFonts w:ascii="Times New Roman" w:hAnsi="Times New Roman"/>
          <w:i w:val="0"/>
          <w:szCs w:val="28"/>
        </w:rPr>
        <w:t>¿</w:t>
      </w:r>
      <w:r w:rsidRPr="00B44B5F">
        <w:rPr>
          <w:rFonts w:ascii="Times New Roman" w:hAnsi="Times New Roman"/>
          <w:i w:val="0"/>
          <w:szCs w:val="28"/>
        </w:rPr>
        <w:t>Crees que a la vista</w:t>
      </w:r>
      <w:r w:rsidR="000F1A17" w:rsidRPr="00B44B5F">
        <w:rPr>
          <w:rFonts w:ascii="Times New Roman" w:hAnsi="Times New Roman"/>
          <w:i w:val="0"/>
          <w:szCs w:val="28"/>
        </w:rPr>
        <w:t xml:space="preserve"> en una autopsia de las contusiones cerebrales puedes llegar a entrever la trayectoria del traumatismo? </w:t>
      </w:r>
      <w:r w:rsidRPr="00B44B5F">
        <w:rPr>
          <w:rFonts w:ascii="Times New Roman" w:hAnsi="Times New Roman"/>
          <w:i w:val="0"/>
          <w:szCs w:val="28"/>
        </w:rPr>
        <w:t xml:space="preserve"> </w:t>
      </w:r>
      <w:r w:rsidR="000F1A17" w:rsidRPr="00B44B5F">
        <w:rPr>
          <w:rFonts w:ascii="Times New Roman" w:hAnsi="Times New Roman"/>
          <w:i w:val="0"/>
          <w:szCs w:val="28"/>
        </w:rPr>
        <w:t>¿Pien</w:t>
      </w:r>
      <w:r w:rsidR="00840243" w:rsidRPr="00B44B5F">
        <w:rPr>
          <w:rFonts w:ascii="Times New Roman" w:hAnsi="Times New Roman"/>
          <w:i w:val="0"/>
          <w:szCs w:val="28"/>
        </w:rPr>
        <w:t>s</w:t>
      </w:r>
      <w:r w:rsidR="000F1A17" w:rsidRPr="00B44B5F">
        <w:rPr>
          <w:rFonts w:ascii="Times New Roman" w:hAnsi="Times New Roman"/>
          <w:i w:val="0"/>
          <w:szCs w:val="28"/>
        </w:rPr>
        <w:t>as que puede ser fácil saber cuál es la lesión de golpe y cuál es la lesión de contragolpe?</w:t>
      </w: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P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0F1A17" w:rsidRDefault="000F1A17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  <w:r w:rsidRPr="00B44B5F">
        <w:rPr>
          <w:rFonts w:ascii="Times New Roman" w:hAnsi="Times New Roman"/>
          <w:i w:val="0"/>
          <w:szCs w:val="28"/>
        </w:rPr>
        <w:t>5.</w:t>
      </w:r>
      <w:r w:rsidRPr="00B44B5F">
        <w:rPr>
          <w:rFonts w:ascii="Times New Roman" w:hAnsi="Times New Roman"/>
          <w:i w:val="0"/>
          <w:szCs w:val="28"/>
        </w:rPr>
        <w:tab/>
        <w:t>¿Por</w:t>
      </w:r>
      <w:r w:rsidR="00840243" w:rsidRPr="00B44B5F">
        <w:rPr>
          <w:rFonts w:ascii="Times New Roman" w:hAnsi="Times New Roman"/>
          <w:i w:val="0"/>
          <w:szCs w:val="28"/>
        </w:rPr>
        <w:t xml:space="preserve"> </w:t>
      </w:r>
      <w:r w:rsidRPr="00B44B5F">
        <w:rPr>
          <w:rFonts w:ascii="Times New Roman" w:hAnsi="Times New Roman"/>
          <w:i w:val="0"/>
          <w:szCs w:val="28"/>
        </w:rPr>
        <w:t>qué un traumatismo con hemorragia abierta a ventrículo lateral puede cursar con una hemorragia subaracnoidea?</w:t>
      </w: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P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0F1A17" w:rsidRDefault="000F1A17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  <w:r w:rsidRPr="00B44B5F">
        <w:rPr>
          <w:rFonts w:ascii="Times New Roman" w:hAnsi="Times New Roman"/>
          <w:i w:val="0"/>
          <w:szCs w:val="28"/>
        </w:rPr>
        <w:t>6.</w:t>
      </w:r>
      <w:r w:rsidRPr="00B44B5F">
        <w:rPr>
          <w:rFonts w:ascii="Times New Roman" w:hAnsi="Times New Roman"/>
          <w:i w:val="0"/>
          <w:szCs w:val="28"/>
        </w:rPr>
        <w:tab/>
        <w:t>¿Crees que radiológicamente se pueden diferencial los grados de daño axonal difuso? ¿Cuáles serían las estructuras anatómicas dañadas?</w:t>
      </w: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P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0F1A17" w:rsidRDefault="000F1A17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  <w:r w:rsidRPr="00B44B5F">
        <w:rPr>
          <w:rFonts w:ascii="Times New Roman" w:hAnsi="Times New Roman"/>
          <w:i w:val="0"/>
          <w:szCs w:val="28"/>
        </w:rPr>
        <w:t>7.</w:t>
      </w:r>
      <w:r w:rsidRPr="00B44B5F">
        <w:rPr>
          <w:rFonts w:ascii="Times New Roman" w:hAnsi="Times New Roman"/>
          <w:i w:val="0"/>
          <w:szCs w:val="28"/>
        </w:rPr>
        <w:tab/>
        <w:t xml:space="preserve">Si tuvieras que estudiar </w:t>
      </w:r>
      <w:proofErr w:type="spellStart"/>
      <w:r w:rsidRPr="00B44B5F">
        <w:rPr>
          <w:rFonts w:ascii="Times New Roman" w:hAnsi="Times New Roman"/>
          <w:i w:val="0"/>
          <w:szCs w:val="28"/>
        </w:rPr>
        <w:t>postmortem</w:t>
      </w:r>
      <w:proofErr w:type="spellEnd"/>
      <w:r w:rsidRPr="00B44B5F">
        <w:rPr>
          <w:rFonts w:ascii="Times New Roman" w:hAnsi="Times New Roman"/>
          <w:i w:val="0"/>
          <w:szCs w:val="28"/>
        </w:rPr>
        <w:t xml:space="preserve"> un cerebro con sospecha de daño axonal difuso, y macroscópicamente no ves nada, di las zonas anatómicas de las que tomarías muestra para estudio microscópico.</w:t>
      </w: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P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0F1A17" w:rsidRDefault="000F1A17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  <w:r w:rsidRPr="00B44B5F">
        <w:rPr>
          <w:rFonts w:ascii="Times New Roman" w:hAnsi="Times New Roman"/>
          <w:i w:val="0"/>
          <w:szCs w:val="28"/>
        </w:rPr>
        <w:t>8.</w:t>
      </w:r>
      <w:r w:rsidRPr="00B44B5F">
        <w:rPr>
          <w:rFonts w:ascii="Times New Roman" w:hAnsi="Times New Roman"/>
          <w:i w:val="0"/>
          <w:szCs w:val="28"/>
        </w:rPr>
        <w:tab/>
        <w:t xml:space="preserve">Ahora te tienes que ayudar de alguna técnica que te marque el daño </w:t>
      </w:r>
      <w:proofErr w:type="spellStart"/>
      <w:r w:rsidRPr="00B44B5F">
        <w:rPr>
          <w:rFonts w:ascii="Times New Roman" w:hAnsi="Times New Roman"/>
          <w:i w:val="0"/>
          <w:szCs w:val="28"/>
        </w:rPr>
        <w:t>axonal</w:t>
      </w:r>
      <w:proofErr w:type="spellEnd"/>
      <w:r w:rsidRPr="00B44B5F">
        <w:rPr>
          <w:rFonts w:ascii="Times New Roman" w:hAnsi="Times New Roman"/>
          <w:i w:val="0"/>
          <w:szCs w:val="28"/>
        </w:rPr>
        <w:t xml:space="preserve"> difuso al </w:t>
      </w:r>
      <w:r w:rsidR="00840243" w:rsidRPr="00B44B5F">
        <w:rPr>
          <w:rFonts w:ascii="Times New Roman" w:hAnsi="Times New Roman"/>
          <w:i w:val="0"/>
          <w:szCs w:val="28"/>
        </w:rPr>
        <w:t>microscopio</w:t>
      </w:r>
      <w:r w:rsidRPr="00B44B5F">
        <w:rPr>
          <w:rFonts w:ascii="Times New Roman" w:hAnsi="Times New Roman"/>
          <w:i w:val="0"/>
          <w:szCs w:val="28"/>
        </w:rPr>
        <w:t>. Tienes que pedir inmunohistoquímica. ¿Qué pedirías?</w:t>
      </w: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P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0F1A17" w:rsidRDefault="000F1A17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  <w:r w:rsidRPr="00B44B5F">
        <w:rPr>
          <w:rFonts w:ascii="Times New Roman" w:hAnsi="Times New Roman"/>
          <w:i w:val="0"/>
          <w:szCs w:val="28"/>
        </w:rPr>
        <w:lastRenderedPageBreak/>
        <w:t>9.</w:t>
      </w:r>
      <w:r w:rsidRPr="00B44B5F">
        <w:rPr>
          <w:rFonts w:ascii="Times New Roman" w:hAnsi="Times New Roman"/>
          <w:i w:val="0"/>
          <w:szCs w:val="28"/>
        </w:rPr>
        <w:tab/>
        <w:t>Si tu paciente hubiera sobrevivido, ¿qué tipo o tipos celulares habrían jugado un papel en el proceso reparativo? Imagínatelo, cítalas y piensa por</w:t>
      </w:r>
      <w:r w:rsidR="00840243" w:rsidRPr="00B44B5F">
        <w:rPr>
          <w:rFonts w:ascii="Times New Roman" w:hAnsi="Times New Roman"/>
          <w:i w:val="0"/>
          <w:szCs w:val="28"/>
        </w:rPr>
        <w:t xml:space="preserve"> </w:t>
      </w:r>
      <w:r w:rsidRPr="00B44B5F">
        <w:rPr>
          <w:rFonts w:ascii="Times New Roman" w:hAnsi="Times New Roman"/>
          <w:i w:val="0"/>
          <w:szCs w:val="28"/>
        </w:rPr>
        <w:t>qué</w:t>
      </w:r>
      <w:r w:rsidR="00840243" w:rsidRPr="00B44B5F">
        <w:rPr>
          <w:rFonts w:ascii="Times New Roman" w:hAnsi="Times New Roman"/>
          <w:i w:val="0"/>
          <w:szCs w:val="28"/>
        </w:rPr>
        <w:t xml:space="preserve"> </w:t>
      </w:r>
      <w:r w:rsidRPr="00B44B5F">
        <w:rPr>
          <w:rFonts w:ascii="Times New Roman" w:hAnsi="Times New Roman"/>
          <w:i w:val="0"/>
          <w:szCs w:val="28"/>
        </w:rPr>
        <w:t>pueden actuar y para qué.</w:t>
      </w: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B44B5F" w:rsidRPr="00B44B5F" w:rsidRDefault="00B44B5F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</w:p>
    <w:p w:rsidR="000F1A17" w:rsidRPr="00B44B5F" w:rsidRDefault="000F1A17" w:rsidP="00B44B5F">
      <w:pPr>
        <w:ind w:left="567" w:hanging="356"/>
        <w:jc w:val="both"/>
        <w:rPr>
          <w:rFonts w:ascii="Times New Roman" w:hAnsi="Times New Roman"/>
          <w:i w:val="0"/>
          <w:szCs w:val="28"/>
        </w:rPr>
      </w:pPr>
      <w:r w:rsidRPr="00B44B5F">
        <w:rPr>
          <w:rFonts w:ascii="Times New Roman" w:hAnsi="Times New Roman"/>
          <w:i w:val="0"/>
          <w:szCs w:val="28"/>
        </w:rPr>
        <w:t>10.</w:t>
      </w:r>
      <w:r w:rsidRPr="00B44B5F">
        <w:rPr>
          <w:rFonts w:ascii="Times New Roman" w:hAnsi="Times New Roman"/>
          <w:i w:val="0"/>
          <w:szCs w:val="28"/>
        </w:rPr>
        <w:tab/>
        <w:t>Los traumatismos craneales son la principal causa de mue</w:t>
      </w:r>
      <w:r w:rsidR="007A60E9" w:rsidRPr="00B44B5F">
        <w:rPr>
          <w:rFonts w:ascii="Times New Roman" w:hAnsi="Times New Roman"/>
          <w:i w:val="0"/>
          <w:szCs w:val="28"/>
        </w:rPr>
        <w:t>rte en la franja de edad joven. Si fueras político, qu</w:t>
      </w:r>
      <w:r w:rsidR="00475998">
        <w:rPr>
          <w:rFonts w:ascii="Times New Roman" w:hAnsi="Times New Roman"/>
          <w:i w:val="0"/>
          <w:szCs w:val="28"/>
        </w:rPr>
        <w:t>é medidas tomarías para disminui</w:t>
      </w:r>
      <w:r w:rsidR="007A60E9" w:rsidRPr="00B44B5F">
        <w:rPr>
          <w:rFonts w:ascii="Times New Roman" w:hAnsi="Times New Roman"/>
          <w:i w:val="0"/>
          <w:szCs w:val="28"/>
        </w:rPr>
        <w:t>r su incidencia.</w:t>
      </w:r>
      <w:bookmarkStart w:id="0" w:name="_GoBack"/>
      <w:bookmarkEnd w:id="0"/>
    </w:p>
    <w:p w:rsidR="00886E88" w:rsidRPr="00B44B5F" w:rsidRDefault="00886E88" w:rsidP="00B44B5F">
      <w:pPr>
        <w:pStyle w:val="Textoindependiente"/>
        <w:ind w:left="567" w:hanging="356"/>
        <w:rPr>
          <w:rFonts w:ascii="Times New Roman" w:hAnsi="Times New Roman"/>
          <w:iCs w:val="0"/>
          <w:szCs w:val="28"/>
        </w:rPr>
      </w:pPr>
    </w:p>
    <w:sectPr w:rsidR="00886E88" w:rsidRPr="00B44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89E"/>
    <w:multiLevelType w:val="hybridMultilevel"/>
    <w:tmpl w:val="5EC4E8DA"/>
    <w:lvl w:ilvl="0" w:tplc="C590B1B8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F78592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5C84AC0">
      <w:start w:val="1"/>
      <w:numFmt w:val="decimal"/>
      <w:lvlText w:val="%3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3" w:tplc="14D0AC1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4" w:tplc="119865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DD027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8EF2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7447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2B4F1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B1969"/>
    <w:multiLevelType w:val="hybridMultilevel"/>
    <w:tmpl w:val="0AD29020"/>
    <w:lvl w:ilvl="0" w:tplc="E86ACD3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A5A9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6D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CB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2A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CA2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54B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C8A3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25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235A7"/>
    <w:multiLevelType w:val="hybridMultilevel"/>
    <w:tmpl w:val="0CAC6370"/>
    <w:lvl w:ilvl="0" w:tplc="53428C5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7861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6B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82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4F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127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ECF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2C3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C8C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40C96"/>
    <w:multiLevelType w:val="hybridMultilevel"/>
    <w:tmpl w:val="1B34169A"/>
    <w:lvl w:ilvl="0" w:tplc="BB706D3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7CA062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E46F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884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8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8AA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B6F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4D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C9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1647B3"/>
    <w:multiLevelType w:val="hybridMultilevel"/>
    <w:tmpl w:val="61A0D606"/>
    <w:lvl w:ilvl="0" w:tplc="13C6D01C">
      <w:start w:val="1"/>
      <w:numFmt w:val="decimal"/>
      <w:lvlText w:val="%1."/>
      <w:lvlJc w:val="left"/>
      <w:pPr>
        <w:ind w:left="1065" w:hanging="705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8"/>
    <w:rsid w:val="000F1A17"/>
    <w:rsid w:val="00244E8B"/>
    <w:rsid w:val="00296729"/>
    <w:rsid w:val="002F115E"/>
    <w:rsid w:val="003C3910"/>
    <w:rsid w:val="00454086"/>
    <w:rsid w:val="00475998"/>
    <w:rsid w:val="004E3BC0"/>
    <w:rsid w:val="006C1021"/>
    <w:rsid w:val="007A60E9"/>
    <w:rsid w:val="00840243"/>
    <w:rsid w:val="00886E88"/>
    <w:rsid w:val="00AC3F59"/>
    <w:rsid w:val="00B44B5F"/>
    <w:rsid w:val="00E85E54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E3EAA"/>
  <w15:chartTrackingRefBased/>
  <w15:docId w15:val="{926CD27E-C1C2-4B19-94CC-AE9C77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/>
      <w:i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i w:val="0"/>
      <w:iCs/>
    </w:rPr>
  </w:style>
  <w:style w:type="paragraph" w:styleId="Prrafodelista">
    <w:name w:val="List Paragraph"/>
    <w:basedOn w:val="Normal"/>
    <w:uiPriority w:val="34"/>
    <w:qFormat/>
    <w:rsid w:val="006C1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 NEUROPATOLOGÍA</vt:lpstr>
    </vt:vector>
  </TitlesOfParts>
  <Company>HUCA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NEUROPATOLOGÍA</dc:title>
  <dc:subject/>
  <dc:creator>Jose</dc:creator>
  <cp:keywords/>
  <dc:description/>
  <cp:lastModifiedBy>Iván Fernández Vega</cp:lastModifiedBy>
  <cp:revision>3</cp:revision>
  <cp:lastPrinted>2005-12-14T13:38:00Z</cp:lastPrinted>
  <dcterms:created xsi:type="dcterms:W3CDTF">2018-03-17T08:34:00Z</dcterms:created>
  <dcterms:modified xsi:type="dcterms:W3CDTF">2018-03-17T08:35:00Z</dcterms:modified>
</cp:coreProperties>
</file>