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08" w:rsidRPr="00F40454" w:rsidRDefault="00811F08" w:rsidP="00811F08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</w:p>
    <w:p w:rsidR="00752581" w:rsidRPr="00F40454" w:rsidRDefault="00752581" w:rsidP="00811F08">
      <w:pPr>
        <w:spacing w:after="120"/>
        <w:jc w:val="center"/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</w:pPr>
      <w:r w:rsidRPr="00F40454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>The study guide</w:t>
      </w:r>
      <w:r w:rsidR="00811F08" w:rsidRPr="00F40454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 xml:space="preserve"> f</w:t>
      </w:r>
      <w:r w:rsidRPr="00F40454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 xml:space="preserve">or the </w:t>
      </w:r>
      <w:r w:rsidR="005B0FF1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>module</w:t>
      </w:r>
    </w:p>
    <w:p w:rsidR="00752581" w:rsidRPr="00F40454" w:rsidRDefault="00752581" w:rsidP="00752581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</w:p>
    <w:p w:rsidR="002C6D2E" w:rsidRPr="00F40454" w:rsidRDefault="00411D1E" w:rsidP="00752581">
      <w:pPr>
        <w:spacing w:after="120"/>
        <w:jc w:val="center"/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</w:pPr>
      <w:r w:rsidRPr="00411D1E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 xml:space="preserve">LEARNING, DEVELOPMENT AND PERSONALITY </w:t>
      </w:r>
      <w:r w:rsidR="005B0FF1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 xml:space="preserve">(e.g. </w:t>
      </w:r>
      <w:r w:rsidR="002C6D2E" w:rsidRPr="00F40454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 xml:space="preserve">EDU </w:t>
      </w:r>
      <w:r w:rsidRPr="00411D1E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>0114</w:t>
      </w:r>
      <w:r w:rsidR="005B0FF1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>)</w:t>
      </w:r>
    </w:p>
    <w:p w:rsidR="00752581" w:rsidRPr="00F40454" w:rsidRDefault="00752581" w:rsidP="00811F08">
      <w:pPr>
        <w:spacing w:after="120"/>
        <w:jc w:val="center"/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</w:pPr>
      <w:r w:rsidRPr="00F40454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>University</w:t>
      </w:r>
      <w:r w:rsidR="00411D1E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 xml:space="preserve"> of Oviedo</w:t>
      </w:r>
      <w:r w:rsidRPr="00F40454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 xml:space="preserve">, </w:t>
      </w:r>
      <w:r w:rsidR="00411D1E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>Spain</w:t>
      </w:r>
    </w:p>
    <w:p w:rsidR="00811F08" w:rsidRPr="00F40454" w:rsidRDefault="00811F08" w:rsidP="00811F08">
      <w:pPr>
        <w:spacing w:after="120"/>
        <w:jc w:val="center"/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</w:pPr>
    </w:p>
    <w:p w:rsidR="00982986" w:rsidRPr="00F40454" w:rsidRDefault="001B74C1" w:rsidP="00533CA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F40454">
        <w:rPr>
          <w:rFonts w:ascii="Times New Roman" w:hAnsi="Times New Roman" w:cs="Times New Roman"/>
          <w:sz w:val="24"/>
          <w:szCs w:val="24"/>
          <w:lang w:val="en-GB"/>
        </w:rPr>
        <w:t>The main course topics and assignments are</w:t>
      </w:r>
      <w:r w:rsidR="00982986" w:rsidRPr="00F4045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LightList-Accent11"/>
        <w:tblW w:w="10421" w:type="dxa"/>
        <w:tblLook w:val="04A0" w:firstRow="1" w:lastRow="0" w:firstColumn="1" w:lastColumn="0" w:noHBand="0" w:noVBand="1"/>
      </w:tblPr>
      <w:tblGrid>
        <w:gridCol w:w="4219"/>
        <w:gridCol w:w="1418"/>
        <w:gridCol w:w="2126"/>
        <w:gridCol w:w="2658"/>
      </w:tblGrid>
      <w:tr w:rsidR="00A11367" w:rsidRPr="00F40454" w:rsidTr="00D57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982986" w:rsidRPr="00F40454" w:rsidRDefault="00802C0A" w:rsidP="00802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Content (topics)</w:t>
            </w:r>
          </w:p>
        </w:tc>
        <w:tc>
          <w:tcPr>
            <w:tcW w:w="1418" w:type="dxa"/>
            <w:tcBorders>
              <w:top w:val="single" w:sz="8" w:space="0" w:color="4F81BD" w:themeColor="accent1"/>
              <w:left w:val="single" w:sz="4" w:space="0" w:color="0070C0"/>
              <w:bottom w:val="single" w:sz="8" w:space="0" w:color="4F81BD" w:themeColor="accent1"/>
              <w:right w:val="single" w:sz="4" w:space="0" w:color="0070C0"/>
            </w:tcBorders>
          </w:tcPr>
          <w:p w:rsidR="00A11367" w:rsidRPr="00F40454" w:rsidRDefault="008E41AF" w:rsidP="00802C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</w:t>
            </w:r>
            <w:r w:rsidR="00802C0A"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 week</w:t>
            </w:r>
          </w:p>
        </w:tc>
        <w:tc>
          <w:tcPr>
            <w:tcW w:w="2126" w:type="dxa"/>
            <w:tcBorders>
              <w:top w:val="single" w:sz="8" w:space="0" w:color="4F81BD" w:themeColor="accent1"/>
              <w:left w:val="single" w:sz="4" w:space="0" w:color="0070C0"/>
              <w:bottom w:val="single" w:sz="8" w:space="0" w:color="4F81BD" w:themeColor="accent1"/>
              <w:right w:val="single" w:sz="4" w:space="0" w:color="0070C0"/>
            </w:tcBorders>
          </w:tcPr>
          <w:p w:rsidR="00A11367" w:rsidRPr="00F40454" w:rsidRDefault="00802C0A" w:rsidP="00802C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Meetings/lectures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11367" w:rsidRPr="00F40454" w:rsidRDefault="00A11367" w:rsidP="00802C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</w:t>
            </w:r>
            <w:r w:rsidR="00802C0A"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signments</w:t>
            </w:r>
          </w:p>
        </w:tc>
      </w:tr>
      <w:tr w:rsidR="00BB6EA9" w:rsidRPr="00F40454" w:rsidTr="003B4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1" w:type="dxa"/>
            <w:gridSpan w:val="4"/>
          </w:tcPr>
          <w:p w:rsidR="00BB6EA9" w:rsidRPr="00F40454" w:rsidRDefault="00BB6EA9" w:rsidP="00BB6EA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PART ONE: </w:t>
            </w:r>
            <w:r w:rsidRPr="00BB6E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DEVELOPMENTAL PSYCHOLOGY</w:t>
            </w:r>
          </w:p>
        </w:tc>
      </w:tr>
      <w:tr w:rsidR="00D0301A" w:rsidRPr="00F40454" w:rsidTr="00D0301A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D0301A" w:rsidRPr="00F40454" w:rsidRDefault="00D0301A" w:rsidP="005B0FF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BB6EA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Development Psychology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D0301A" w:rsidRDefault="00D0301A" w:rsidP="008D02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  <w:p w:rsidR="00981425" w:rsidRPr="00F40454" w:rsidRDefault="00981425" w:rsidP="008D02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D0301A" w:rsidRDefault="002E6B5D" w:rsidP="005B0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01-February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-2016</w:t>
            </w:r>
          </w:p>
          <w:p w:rsidR="002E6B5D" w:rsidRPr="002E6B5D" w:rsidRDefault="002E6B5D" w:rsidP="005B0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D0301A" w:rsidRPr="00F40454" w:rsidRDefault="00D0301A" w:rsidP="005B0F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1</w:t>
            </w:r>
          </w:p>
        </w:tc>
      </w:tr>
      <w:tr w:rsidR="00D0301A" w:rsidRPr="00F40454" w:rsidTr="00D5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D0301A" w:rsidRDefault="00D0301A" w:rsidP="00D579BF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BB6EA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Cognitive Development between 12 and 18 years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D0301A" w:rsidRDefault="00D0301A" w:rsidP="007A1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08-February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-2016</w:t>
            </w:r>
          </w:p>
          <w:p w:rsidR="00D0301A" w:rsidRPr="00F40454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D0301A" w:rsidRDefault="00D0301A" w:rsidP="008D0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2</w:t>
            </w:r>
          </w:p>
        </w:tc>
      </w:tr>
      <w:tr w:rsidR="005B0FF1" w:rsidRPr="00F40454" w:rsidTr="00D579BF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5B0FF1" w:rsidRPr="00F40454" w:rsidRDefault="00BB6EA9" w:rsidP="00D579BF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Socio-affective Development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5B0FF1" w:rsidRPr="00F40454" w:rsidRDefault="005B0FF1" w:rsidP="00D03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eek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030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15-February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-2016</w:t>
            </w:r>
          </w:p>
          <w:p w:rsidR="005B0FF1" w:rsidRPr="00F40454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5B0FF1" w:rsidRDefault="00BB6EA9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3</w:t>
            </w:r>
          </w:p>
          <w:p w:rsidR="006B00E5" w:rsidRPr="00F40454" w:rsidRDefault="006B00E5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Teamwork</w:t>
            </w:r>
          </w:p>
        </w:tc>
      </w:tr>
      <w:tr w:rsidR="00A014D9" w:rsidRPr="00F40454" w:rsidTr="00A0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1" w:type="dxa"/>
            <w:gridSpan w:val="4"/>
          </w:tcPr>
          <w:p w:rsidR="00A014D9" w:rsidRPr="00F40454" w:rsidRDefault="00A014D9" w:rsidP="00A014D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 TWO: EDUCATIONA</w:t>
            </w:r>
            <w:r w:rsidRPr="00BB6E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 PSYCHOLOGY</w:t>
            </w:r>
          </w:p>
        </w:tc>
      </w:tr>
      <w:tr w:rsidR="00A014D9" w:rsidRPr="00F40454" w:rsidTr="00A014D9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A014D9" w:rsidRPr="00A014D9" w:rsidRDefault="00A014D9" w:rsidP="00B613F6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Educational Psychology (EP) theory and practice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A014D9" w:rsidRPr="00F40454" w:rsidRDefault="00A014D9" w:rsidP="001378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4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22-February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-2016</w:t>
            </w:r>
          </w:p>
          <w:p w:rsidR="00A014D9" w:rsidRPr="00F40454" w:rsidRDefault="002E6B5D" w:rsidP="002E6B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014D9" w:rsidRPr="00F40454" w:rsidRDefault="00A014D9" w:rsidP="008D02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4</w:t>
            </w:r>
          </w:p>
        </w:tc>
      </w:tr>
      <w:tr w:rsidR="00A014D9" w:rsidRPr="00F40454" w:rsidTr="00A0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A014D9" w:rsidRPr="00A014D9" w:rsidRDefault="00A014D9" w:rsidP="00B613F6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Behaviourist models for instruction and classroom management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A014D9" w:rsidRDefault="00A014D9" w:rsidP="0013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eek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5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29-February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-2016</w:t>
            </w:r>
          </w:p>
          <w:p w:rsidR="00A014D9" w:rsidRPr="00F40454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014D9" w:rsidRDefault="00A014D9" w:rsidP="008D0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5</w:t>
            </w:r>
          </w:p>
          <w:p w:rsidR="006B00E5" w:rsidRDefault="006B00E5" w:rsidP="008D0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Teamwork</w:t>
            </w:r>
          </w:p>
        </w:tc>
      </w:tr>
      <w:tr w:rsidR="00A014D9" w:rsidRPr="00F40454" w:rsidTr="00A014D9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A014D9" w:rsidRPr="00BB6EA9" w:rsidRDefault="00A014D9" w:rsidP="00B613F6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Cognitive theor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et</w:t>
            </w: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ical models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A014D9" w:rsidRDefault="00A014D9" w:rsidP="0013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6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7-March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-2016</w:t>
            </w:r>
          </w:p>
          <w:p w:rsidR="00A014D9" w:rsidRPr="00F40454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014D9" w:rsidRDefault="00A014D9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6</w:t>
            </w:r>
          </w:p>
        </w:tc>
      </w:tr>
      <w:tr w:rsidR="00A014D9" w:rsidRPr="00F40454" w:rsidTr="00A0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A014D9" w:rsidRPr="00A014D9" w:rsidRDefault="00A014D9" w:rsidP="00A014D9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Constructivist models: toward a significate and self-regulated learning (SRL)</w:t>
            </w: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ab/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A014D9" w:rsidRDefault="00A014D9" w:rsidP="0013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7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14- March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-2016</w:t>
            </w:r>
          </w:p>
          <w:p w:rsidR="00A014D9" w:rsidRPr="00F40454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014D9" w:rsidRDefault="00A014D9" w:rsidP="008D0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7</w:t>
            </w:r>
          </w:p>
          <w:p w:rsidR="006B00E5" w:rsidRDefault="006B00E5" w:rsidP="008D0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Teamwork</w:t>
            </w:r>
          </w:p>
        </w:tc>
      </w:tr>
      <w:tr w:rsidR="00A014D9" w:rsidRPr="00F40454" w:rsidTr="00A014D9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A014D9" w:rsidRPr="00A014D9" w:rsidRDefault="00A014D9" w:rsidP="00A014D9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Cognitive ability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A014D9" w:rsidRDefault="00A014D9" w:rsidP="0013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8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21- March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-2016</w:t>
            </w:r>
          </w:p>
          <w:p w:rsidR="00A014D9" w:rsidRPr="00F40454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014D9" w:rsidRDefault="00A014D9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8</w:t>
            </w:r>
          </w:p>
        </w:tc>
      </w:tr>
      <w:tr w:rsidR="00A014D9" w:rsidRPr="00F40454" w:rsidTr="00A0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A014D9" w:rsidRPr="00A014D9" w:rsidRDefault="00A014D9" w:rsidP="00A014D9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Motivation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A014D9" w:rsidRDefault="00A014D9" w:rsidP="0013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9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396D20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04</w:t>
            </w:r>
            <w:r w:rsid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April</w:t>
            </w:r>
            <w:r w:rsidR="002E6B5D"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-2016</w:t>
            </w:r>
          </w:p>
          <w:p w:rsidR="00A014D9" w:rsidRPr="00F40454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014D9" w:rsidRDefault="00A014D9" w:rsidP="008D0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9</w:t>
            </w:r>
          </w:p>
        </w:tc>
      </w:tr>
      <w:tr w:rsidR="002E6B5D" w:rsidRPr="00F40454" w:rsidTr="00A014D9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2E6B5D" w:rsidRPr="00A014D9" w:rsidRDefault="002E6B5D" w:rsidP="00A014D9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Learning disabilities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webquest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) 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13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10-13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396D20" w:rsidRDefault="00396D20" w:rsidP="00396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11- April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-2016</w:t>
            </w:r>
          </w:p>
          <w:p w:rsidR="00396D20" w:rsidRDefault="00396D20" w:rsidP="00396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18- April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-2016</w:t>
            </w:r>
          </w:p>
          <w:p w:rsidR="00396D20" w:rsidRDefault="00396D20" w:rsidP="00396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21- April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-2016</w:t>
            </w:r>
          </w:p>
          <w:p w:rsidR="002E6B5D" w:rsidRPr="00F40454" w:rsidRDefault="00396D20" w:rsidP="00396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86129C" w:rsidRDefault="0086129C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10</w:t>
            </w:r>
          </w:p>
          <w:p w:rsidR="006B00E5" w:rsidRDefault="006B00E5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Teamwork</w:t>
            </w:r>
          </w:p>
          <w:p w:rsidR="002E6B5D" w:rsidRDefault="002E6B5D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Work</w:t>
            </w:r>
          </w:p>
        </w:tc>
      </w:tr>
      <w:tr w:rsidR="002E6B5D" w:rsidRPr="00F40454" w:rsidTr="00D5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2E6B5D" w:rsidRPr="00F40454" w:rsidRDefault="002E6B5D" w:rsidP="00151E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EXAMINATION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Pr="00F40454" w:rsidRDefault="002E6B5D" w:rsidP="0025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14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Pr="00F40454" w:rsidRDefault="00396D20" w:rsidP="0025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9-May-2016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2E6B5D" w:rsidRPr="00F40454" w:rsidRDefault="002E6B5D" w:rsidP="0025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76F43" w:rsidRPr="00F40454" w:rsidRDefault="00976F43" w:rsidP="00253092">
      <w:pPr>
        <w:spacing w:before="120" w:after="120"/>
        <w:ind w:firstLine="426"/>
        <w:rPr>
          <w:rFonts w:ascii="Times New Roman" w:hAnsi="Times New Roman" w:cs="Times New Roman"/>
          <w:sz w:val="24"/>
          <w:szCs w:val="24"/>
          <w:lang w:val="en-GB"/>
        </w:rPr>
      </w:pPr>
    </w:p>
    <w:p w:rsidR="0086129C" w:rsidRDefault="00996831" w:rsidP="0086129C">
      <w:pPr>
        <w:spacing w:before="120" w:after="120"/>
        <w:ind w:firstLine="426"/>
        <w:rPr>
          <w:rFonts w:ascii="Times New Roman" w:hAnsi="Times New Roman" w:cs="Times New Roman"/>
          <w:sz w:val="24"/>
          <w:szCs w:val="24"/>
          <w:lang w:val="en-GB"/>
        </w:rPr>
      </w:pPr>
      <w:r w:rsidRPr="0086129C">
        <w:rPr>
          <w:rFonts w:ascii="Times New Roman" w:hAnsi="Times New Roman" w:cs="Times New Roman"/>
          <w:sz w:val="24"/>
          <w:szCs w:val="24"/>
          <w:lang w:val="en-GB"/>
        </w:rPr>
        <w:t xml:space="preserve">Online video meetings will take place online at </w:t>
      </w:r>
    </w:p>
    <w:p w:rsidR="0086129C" w:rsidRDefault="008D2E19" w:rsidP="0086129C">
      <w:pPr>
        <w:spacing w:before="120" w:after="120"/>
        <w:ind w:firstLine="426"/>
        <w:jc w:val="center"/>
        <w:rPr>
          <w:sz w:val="20"/>
          <w:szCs w:val="20"/>
        </w:rPr>
      </w:pPr>
      <w:hyperlink r:id="rId8" w:tgtFrame="_blank" w:history="1">
        <w:r w:rsidR="0086129C">
          <w:rPr>
            <w:rStyle w:val="Hipervnculo"/>
            <w:sz w:val="20"/>
            <w:szCs w:val="20"/>
          </w:rPr>
          <w:t>http://videoconferencias.uniovi.es/session1learningdevelopmentandpersonality/</w:t>
        </w:r>
      </w:hyperlink>
    </w:p>
    <w:p w:rsidR="005B0FF1" w:rsidRPr="006B00E5" w:rsidRDefault="005B0FF1" w:rsidP="005B0FF1">
      <w:pPr>
        <w:spacing w:before="120" w:after="120"/>
        <w:ind w:firstLine="426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B00E5">
        <w:rPr>
          <w:rFonts w:ascii="Times New Roman" w:hAnsi="Times New Roman" w:cs="Times New Roman"/>
          <w:b/>
          <w:sz w:val="24"/>
          <w:szCs w:val="24"/>
          <w:lang w:val="en-GB"/>
        </w:rPr>
        <w:t>The dates for group work presentation:</w:t>
      </w:r>
    </w:p>
    <w:p w:rsidR="006B00E5" w:rsidRPr="006B00E5" w:rsidRDefault="006B00E5" w:rsidP="006B00E5">
      <w:pPr>
        <w:pStyle w:val="Prrafodelista"/>
        <w:numPr>
          <w:ilvl w:val="1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  <w:lang w:val="en-GB"/>
        </w:rPr>
      </w:pPr>
      <w:r w:rsidRPr="006B00E5">
        <w:rPr>
          <w:rFonts w:ascii="Times New Roman" w:hAnsi="Times New Roman" w:cs="Times New Roman"/>
          <w:sz w:val="24"/>
          <w:szCs w:val="24"/>
          <w:lang w:val="en-GB"/>
        </w:rPr>
        <w:t>Topic 3: 22-February-2016</w:t>
      </w:r>
    </w:p>
    <w:p w:rsidR="006B00E5" w:rsidRPr="006B00E5" w:rsidRDefault="006B00E5" w:rsidP="006B00E5">
      <w:pPr>
        <w:pStyle w:val="Prrafodelista"/>
        <w:numPr>
          <w:ilvl w:val="1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  <w:lang w:val="en-GB"/>
        </w:rPr>
      </w:pPr>
      <w:r w:rsidRPr="006B00E5">
        <w:rPr>
          <w:rFonts w:ascii="Times New Roman" w:hAnsi="Times New Roman" w:cs="Times New Roman"/>
          <w:sz w:val="24"/>
          <w:szCs w:val="24"/>
          <w:lang w:val="en-GB"/>
        </w:rPr>
        <w:t>Topic 5: 7-March-2016</w:t>
      </w:r>
    </w:p>
    <w:p w:rsidR="006B00E5" w:rsidRPr="006B00E5" w:rsidRDefault="006B00E5" w:rsidP="006B00E5">
      <w:pPr>
        <w:pStyle w:val="Prrafodelista"/>
        <w:numPr>
          <w:ilvl w:val="1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  <w:lang w:val="en-GB"/>
        </w:rPr>
      </w:pPr>
      <w:r w:rsidRPr="006B00E5">
        <w:rPr>
          <w:rFonts w:ascii="Times New Roman" w:hAnsi="Times New Roman" w:cs="Times New Roman"/>
          <w:sz w:val="24"/>
          <w:szCs w:val="24"/>
          <w:lang w:val="en-GB"/>
        </w:rPr>
        <w:t>Topic 7: 21-March-2016</w:t>
      </w:r>
    </w:p>
    <w:p w:rsidR="006B00E5" w:rsidRPr="006B00E5" w:rsidRDefault="006B00E5" w:rsidP="006B00E5">
      <w:pPr>
        <w:pStyle w:val="Prrafodelista"/>
        <w:numPr>
          <w:ilvl w:val="1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  <w:lang w:val="en-GB"/>
        </w:rPr>
      </w:pPr>
      <w:r w:rsidRPr="006B00E5">
        <w:rPr>
          <w:rFonts w:ascii="Times New Roman" w:hAnsi="Times New Roman" w:cs="Times New Roman"/>
          <w:sz w:val="24"/>
          <w:szCs w:val="24"/>
          <w:lang w:val="en-GB"/>
        </w:rPr>
        <w:t>Topic 10: 9-May-2016</w:t>
      </w:r>
      <w:bookmarkStart w:id="0" w:name="_GoBack"/>
      <w:bookmarkEnd w:id="0"/>
    </w:p>
    <w:sectPr w:rsidR="006B00E5" w:rsidRPr="006B00E5" w:rsidSect="00533CA0">
      <w:headerReference w:type="default" r:id="rId9"/>
      <w:pgSz w:w="11906" w:h="16838"/>
      <w:pgMar w:top="993" w:right="567" w:bottom="709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E19" w:rsidRDefault="008D2E19" w:rsidP="00811F08">
      <w:pPr>
        <w:spacing w:after="0" w:line="240" w:lineRule="auto"/>
      </w:pPr>
      <w:r>
        <w:separator/>
      </w:r>
    </w:p>
  </w:endnote>
  <w:endnote w:type="continuationSeparator" w:id="0">
    <w:p w:rsidR="008D2E19" w:rsidRDefault="008D2E19" w:rsidP="0081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E19" w:rsidRDefault="008D2E19" w:rsidP="00811F08">
      <w:pPr>
        <w:spacing w:after="0" w:line="240" w:lineRule="auto"/>
      </w:pPr>
      <w:r>
        <w:separator/>
      </w:r>
    </w:p>
  </w:footnote>
  <w:footnote w:type="continuationSeparator" w:id="0">
    <w:p w:rsidR="008D2E19" w:rsidRDefault="008D2E19" w:rsidP="0081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1BE" w:rsidRDefault="00AF7ED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5337175</wp:posOffset>
          </wp:positionH>
          <wp:positionV relativeFrom="margin">
            <wp:posOffset>-549910</wp:posOffset>
          </wp:positionV>
          <wp:extent cx="1181735" cy="531495"/>
          <wp:effectExtent l="0" t="0" r="0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V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-647065</wp:posOffset>
          </wp:positionH>
          <wp:positionV relativeFrom="margin">
            <wp:posOffset>-492125</wp:posOffset>
          </wp:positionV>
          <wp:extent cx="1293495" cy="369570"/>
          <wp:effectExtent l="0" t="0" r="190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+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51BE" w:rsidRDefault="00D251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19A"/>
    <w:multiLevelType w:val="hybridMultilevel"/>
    <w:tmpl w:val="36C0EAE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3228AA"/>
    <w:multiLevelType w:val="multilevel"/>
    <w:tmpl w:val="6DA4C2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6F45C4"/>
    <w:multiLevelType w:val="hybridMultilevel"/>
    <w:tmpl w:val="4260E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E1E1F"/>
    <w:multiLevelType w:val="hybridMultilevel"/>
    <w:tmpl w:val="96CA56D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2A65CE"/>
    <w:multiLevelType w:val="hybridMultilevel"/>
    <w:tmpl w:val="AC5CE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4C99"/>
    <w:multiLevelType w:val="hybridMultilevel"/>
    <w:tmpl w:val="FBAEC6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37F50"/>
    <w:multiLevelType w:val="hybridMultilevel"/>
    <w:tmpl w:val="E56ABF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208D7"/>
    <w:multiLevelType w:val="hybridMultilevel"/>
    <w:tmpl w:val="905CA51E"/>
    <w:lvl w:ilvl="0" w:tplc="C122B692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E61"/>
    <w:multiLevelType w:val="hybridMultilevel"/>
    <w:tmpl w:val="66041D1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85AC1"/>
    <w:multiLevelType w:val="multilevel"/>
    <w:tmpl w:val="2F842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41628C6"/>
    <w:multiLevelType w:val="hybridMultilevel"/>
    <w:tmpl w:val="D9620732"/>
    <w:lvl w:ilvl="0" w:tplc="7804CD5A">
      <w:start w:val="1"/>
      <w:numFmt w:val="decimal"/>
      <w:lvlText w:val="%1."/>
      <w:lvlJc w:val="left"/>
      <w:pPr>
        <w:ind w:left="714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57DF3D56"/>
    <w:multiLevelType w:val="hybridMultilevel"/>
    <w:tmpl w:val="7B0846B8"/>
    <w:lvl w:ilvl="0" w:tplc="C122B692">
      <w:start w:val="100"/>
      <w:numFmt w:val="bullet"/>
      <w:lvlText w:val="-"/>
      <w:lvlJc w:val="left"/>
      <w:pPr>
        <w:ind w:left="1037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5DFF54C5"/>
    <w:multiLevelType w:val="hybridMultilevel"/>
    <w:tmpl w:val="83E21BE8"/>
    <w:lvl w:ilvl="0" w:tplc="0427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3" w15:restartNumberingAfterBreak="0">
    <w:nsid w:val="7DC3709C"/>
    <w:multiLevelType w:val="hybridMultilevel"/>
    <w:tmpl w:val="BE44DD8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516ED"/>
    <w:multiLevelType w:val="hybridMultilevel"/>
    <w:tmpl w:val="49361B4E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12"/>
  </w:num>
  <w:num w:numId="10">
    <w:abstractNumId w:val="1"/>
  </w:num>
  <w:num w:numId="11">
    <w:abstractNumId w:val="13"/>
  </w:num>
  <w:num w:numId="12">
    <w:abstractNumId w:val="7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4F"/>
    <w:rsid w:val="0000038B"/>
    <w:rsid w:val="000016B1"/>
    <w:rsid w:val="000140F5"/>
    <w:rsid w:val="000249C4"/>
    <w:rsid w:val="00031670"/>
    <w:rsid w:val="0005128F"/>
    <w:rsid w:val="000679C9"/>
    <w:rsid w:val="000823BD"/>
    <w:rsid w:val="000A4A25"/>
    <w:rsid w:val="000D08E3"/>
    <w:rsid w:val="000E5A7B"/>
    <w:rsid w:val="000E5F29"/>
    <w:rsid w:val="001135D4"/>
    <w:rsid w:val="00122CDA"/>
    <w:rsid w:val="001258AB"/>
    <w:rsid w:val="00126023"/>
    <w:rsid w:val="0013783F"/>
    <w:rsid w:val="00151E08"/>
    <w:rsid w:val="00187787"/>
    <w:rsid w:val="001B025F"/>
    <w:rsid w:val="001B6DB2"/>
    <w:rsid w:val="001B74C1"/>
    <w:rsid w:val="001C6603"/>
    <w:rsid w:val="001D001B"/>
    <w:rsid w:val="001D2430"/>
    <w:rsid w:val="001D4736"/>
    <w:rsid w:val="001F05DF"/>
    <w:rsid w:val="001F6B37"/>
    <w:rsid w:val="00203919"/>
    <w:rsid w:val="00225AFD"/>
    <w:rsid w:val="002276C9"/>
    <w:rsid w:val="0024620F"/>
    <w:rsid w:val="0025163B"/>
    <w:rsid w:val="00253092"/>
    <w:rsid w:val="002A1413"/>
    <w:rsid w:val="002B00D5"/>
    <w:rsid w:val="002C6D2E"/>
    <w:rsid w:val="002D79E3"/>
    <w:rsid w:val="002E58C6"/>
    <w:rsid w:val="002E6B5D"/>
    <w:rsid w:val="002E704F"/>
    <w:rsid w:val="00340177"/>
    <w:rsid w:val="00362396"/>
    <w:rsid w:val="00386A8B"/>
    <w:rsid w:val="00396D20"/>
    <w:rsid w:val="003B3062"/>
    <w:rsid w:val="003F00B5"/>
    <w:rsid w:val="00411D1E"/>
    <w:rsid w:val="004126F7"/>
    <w:rsid w:val="00473CB6"/>
    <w:rsid w:val="004A2B8C"/>
    <w:rsid w:val="004B2BD0"/>
    <w:rsid w:val="004C69B3"/>
    <w:rsid w:val="004D7B8C"/>
    <w:rsid w:val="004F3418"/>
    <w:rsid w:val="004F3DA5"/>
    <w:rsid w:val="00527BC4"/>
    <w:rsid w:val="00533CA0"/>
    <w:rsid w:val="0055018D"/>
    <w:rsid w:val="00565180"/>
    <w:rsid w:val="00567993"/>
    <w:rsid w:val="005746D6"/>
    <w:rsid w:val="00576CDB"/>
    <w:rsid w:val="00581470"/>
    <w:rsid w:val="00583359"/>
    <w:rsid w:val="005B0FF1"/>
    <w:rsid w:val="00634528"/>
    <w:rsid w:val="0066318B"/>
    <w:rsid w:val="00667FFD"/>
    <w:rsid w:val="006B00E5"/>
    <w:rsid w:val="006B179C"/>
    <w:rsid w:val="006B4478"/>
    <w:rsid w:val="006C4704"/>
    <w:rsid w:val="006E1B3F"/>
    <w:rsid w:val="0070138A"/>
    <w:rsid w:val="0070646F"/>
    <w:rsid w:val="00750506"/>
    <w:rsid w:val="00752581"/>
    <w:rsid w:val="00765467"/>
    <w:rsid w:val="00777BE5"/>
    <w:rsid w:val="007A1D7E"/>
    <w:rsid w:val="007B0740"/>
    <w:rsid w:val="007B1F6E"/>
    <w:rsid w:val="007D404F"/>
    <w:rsid w:val="00802C0A"/>
    <w:rsid w:val="00810E53"/>
    <w:rsid w:val="00811F08"/>
    <w:rsid w:val="008255A5"/>
    <w:rsid w:val="0086129C"/>
    <w:rsid w:val="00876D15"/>
    <w:rsid w:val="008831D3"/>
    <w:rsid w:val="0088417B"/>
    <w:rsid w:val="008A6FB5"/>
    <w:rsid w:val="008C334D"/>
    <w:rsid w:val="008D029A"/>
    <w:rsid w:val="008D2E19"/>
    <w:rsid w:val="008E41AF"/>
    <w:rsid w:val="00907EED"/>
    <w:rsid w:val="00976F43"/>
    <w:rsid w:val="00981425"/>
    <w:rsid w:val="00982986"/>
    <w:rsid w:val="00996831"/>
    <w:rsid w:val="009A15C9"/>
    <w:rsid w:val="009D4A22"/>
    <w:rsid w:val="009F2A5D"/>
    <w:rsid w:val="00A014D9"/>
    <w:rsid w:val="00A01B2B"/>
    <w:rsid w:val="00A03FC4"/>
    <w:rsid w:val="00A11367"/>
    <w:rsid w:val="00AA1BB9"/>
    <w:rsid w:val="00AE3D26"/>
    <w:rsid w:val="00AF7EDA"/>
    <w:rsid w:val="00B1301B"/>
    <w:rsid w:val="00B4389A"/>
    <w:rsid w:val="00B613F6"/>
    <w:rsid w:val="00BA381E"/>
    <w:rsid w:val="00BB1978"/>
    <w:rsid w:val="00BB6EA9"/>
    <w:rsid w:val="00BE63CA"/>
    <w:rsid w:val="00C33256"/>
    <w:rsid w:val="00C86A5E"/>
    <w:rsid w:val="00CB3021"/>
    <w:rsid w:val="00CC1E41"/>
    <w:rsid w:val="00D01B71"/>
    <w:rsid w:val="00D0301A"/>
    <w:rsid w:val="00D06B31"/>
    <w:rsid w:val="00D251BE"/>
    <w:rsid w:val="00D30895"/>
    <w:rsid w:val="00D528CE"/>
    <w:rsid w:val="00D557AA"/>
    <w:rsid w:val="00D562F4"/>
    <w:rsid w:val="00D579BF"/>
    <w:rsid w:val="00D85D0B"/>
    <w:rsid w:val="00D87461"/>
    <w:rsid w:val="00DA4BBE"/>
    <w:rsid w:val="00DC3170"/>
    <w:rsid w:val="00DC5CD3"/>
    <w:rsid w:val="00DC7024"/>
    <w:rsid w:val="00E00845"/>
    <w:rsid w:val="00E07787"/>
    <w:rsid w:val="00E15597"/>
    <w:rsid w:val="00E329DB"/>
    <w:rsid w:val="00E36B96"/>
    <w:rsid w:val="00E7633D"/>
    <w:rsid w:val="00E9149C"/>
    <w:rsid w:val="00ED03B0"/>
    <w:rsid w:val="00EF0AF8"/>
    <w:rsid w:val="00EF1FBD"/>
    <w:rsid w:val="00F00624"/>
    <w:rsid w:val="00F2194A"/>
    <w:rsid w:val="00F226E1"/>
    <w:rsid w:val="00F25879"/>
    <w:rsid w:val="00F40454"/>
    <w:rsid w:val="00F94EE0"/>
    <w:rsid w:val="00F95D8D"/>
    <w:rsid w:val="00FA0E6A"/>
    <w:rsid w:val="00FB242F"/>
    <w:rsid w:val="00FD0FE4"/>
    <w:rsid w:val="00FD1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E483F63-1735-4B0B-B4D8-D598EA09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11367"/>
    <w:pPr>
      <w:ind w:left="720"/>
      <w:contextualSpacing/>
    </w:pPr>
  </w:style>
  <w:style w:type="paragraph" w:customStyle="1" w:styleId="Default">
    <w:name w:val="Default"/>
    <w:rsid w:val="00907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ghtList-Accent11">
    <w:name w:val="Light List - Accent 11"/>
    <w:basedOn w:val="Tablanormal"/>
    <w:uiPriority w:val="61"/>
    <w:rsid w:val="0098298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Shading1">
    <w:name w:val="Light Shading1"/>
    <w:basedOn w:val="Tablanormal"/>
    <w:uiPriority w:val="60"/>
    <w:rsid w:val="001378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-Accent11">
    <w:name w:val="Light Grid - Accent 11"/>
    <w:basedOn w:val="Tablanormal"/>
    <w:uiPriority w:val="62"/>
    <w:rsid w:val="001378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9683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7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1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F08"/>
  </w:style>
  <w:style w:type="paragraph" w:styleId="Piedepgina">
    <w:name w:val="footer"/>
    <w:basedOn w:val="Normal"/>
    <w:link w:val="PiedepginaCar"/>
    <w:uiPriority w:val="99"/>
    <w:unhideWhenUsed/>
    <w:rsid w:val="00811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F08"/>
  </w:style>
  <w:style w:type="paragraph" w:styleId="NormalWeb">
    <w:name w:val="Normal (Web)"/>
    <w:basedOn w:val="Normal"/>
    <w:uiPriority w:val="99"/>
    <w:semiHidden/>
    <w:unhideWhenUsed/>
    <w:rsid w:val="00E9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conferencias.uniovi.es/session1learningdevelopmentandpersonali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4D97D-5E0C-4A58-8F49-77276C31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MARIA PALOMA GONZALEZ CASTRO</cp:lastModifiedBy>
  <cp:revision>3</cp:revision>
  <cp:lastPrinted>2013-09-15T10:38:00Z</cp:lastPrinted>
  <dcterms:created xsi:type="dcterms:W3CDTF">2016-01-28T10:54:00Z</dcterms:created>
  <dcterms:modified xsi:type="dcterms:W3CDTF">2016-01-28T10:54:00Z</dcterms:modified>
</cp:coreProperties>
</file>