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08" w:rsidRPr="00F40454" w:rsidRDefault="00811F08" w:rsidP="00811F08">
      <w:pPr>
        <w:spacing w:after="120"/>
        <w:jc w:val="center"/>
        <w:rPr>
          <w:rFonts w:ascii="Times New Roman" w:hAnsi="Times New Roman" w:cs="Times New Roman"/>
          <w:b/>
          <w:sz w:val="28"/>
          <w:szCs w:val="24"/>
          <w:lang w:val="en-GB"/>
        </w:rPr>
      </w:pPr>
    </w:p>
    <w:p w:rsidR="00752581" w:rsidRPr="00F40454" w:rsidRDefault="00752581" w:rsidP="00811F08">
      <w:pPr>
        <w:spacing w:after="120"/>
        <w:jc w:val="center"/>
        <w:rPr>
          <w:rFonts w:ascii="Times New Roman" w:hAnsi="Times New Roman" w:cs="Times New Roman"/>
          <w:b/>
          <w:color w:val="993366"/>
          <w:sz w:val="28"/>
          <w:szCs w:val="24"/>
          <w:lang w:val="en-GB"/>
        </w:rPr>
      </w:pPr>
      <w:r w:rsidRPr="00F40454">
        <w:rPr>
          <w:rFonts w:ascii="Times New Roman" w:hAnsi="Times New Roman" w:cs="Times New Roman"/>
          <w:b/>
          <w:color w:val="993366"/>
          <w:sz w:val="28"/>
          <w:szCs w:val="24"/>
          <w:lang w:val="en-GB"/>
        </w:rPr>
        <w:t>The study guide</w:t>
      </w:r>
      <w:r w:rsidR="00811F08" w:rsidRPr="00F40454">
        <w:rPr>
          <w:rFonts w:ascii="Times New Roman" w:hAnsi="Times New Roman" w:cs="Times New Roman"/>
          <w:b/>
          <w:color w:val="993366"/>
          <w:sz w:val="28"/>
          <w:szCs w:val="24"/>
          <w:lang w:val="en-GB"/>
        </w:rPr>
        <w:t xml:space="preserve"> f</w:t>
      </w:r>
      <w:r w:rsidRPr="00F40454">
        <w:rPr>
          <w:rFonts w:ascii="Times New Roman" w:hAnsi="Times New Roman" w:cs="Times New Roman"/>
          <w:b/>
          <w:color w:val="993366"/>
          <w:sz w:val="28"/>
          <w:szCs w:val="24"/>
          <w:lang w:val="en-GB"/>
        </w:rPr>
        <w:t xml:space="preserve">or the </w:t>
      </w:r>
      <w:r w:rsidR="005B0FF1">
        <w:rPr>
          <w:rFonts w:ascii="Times New Roman" w:hAnsi="Times New Roman" w:cs="Times New Roman"/>
          <w:b/>
          <w:color w:val="993366"/>
          <w:sz w:val="28"/>
          <w:szCs w:val="24"/>
          <w:lang w:val="en-GB"/>
        </w:rPr>
        <w:t>module</w:t>
      </w:r>
    </w:p>
    <w:p w:rsidR="00752581" w:rsidRPr="00F40454" w:rsidRDefault="00752581" w:rsidP="00752581">
      <w:pPr>
        <w:spacing w:after="120"/>
        <w:jc w:val="center"/>
        <w:rPr>
          <w:rFonts w:ascii="Times New Roman" w:hAnsi="Times New Roman" w:cs="Times New Roman"/>
          <w:b/>
          <w:sz w:val="28"/>
          <w:szCs w:val="24"/>
          <w:lang w:val="en-GB"/>
        </w:rPr>
      </w:pPr>
    </w:p>
    <w:p w:rsidR="002C6D2E" w:rsidRPr="00F40454" w:rsidRDefault="00411D1E" w:rsidP="00752581">
      <w:pPr>
        <w:spacing w:after="120"/>
        <w:jc w:val="center"/>
        <w:rPr>
          <w:rFonts w:ascii="Times New Roman" w:hAnsi="Times New Roman" w:cs="Times New Roman"/>
          <w:b/>
          <w:bCs/>
          <w:color w:val="993366"/>
          <w:sz w:val="28"/>
          <w:szCs w:val="24"/>
          <w:lang w:val="en-GB"/>
        </w:rPr>
      </w:pPr>
      <w:r w:rsidRPr="00411D1E">
        <w:rPr>
          <w:rFonts w:ascii="Times New Roman" w:hAnsi="Times New Roman" w:cs="Times New Roman"/>
          <w:b/>
          <w:color w:val="993366"/>
          <w:sz w:val="28"/>
          <w:szCs w:val="24"/>
          <w:lang w:val="en-GB"/>
        </w:rPr>
        <w:t xml:space="preserve">LEARNING, DEVELOPMENT AND PERSONALITY </w:t>
      </w:r>
      <w:r w:rsidR="005B0FF1">
        <w:rPr>
          <w:rFonts w:ascii="Times New Roman" w:hAnsi="Times New Roman" w:cs="Times New Roman"/>
          <w:b/>
          <w:bCs/>
          <w:color w:val="993366"/>
          <w:sz w:val="28"/>
          <w:szCs w:val="24"/>
          <w:lang w:val="en-GB"/>
        </w:rPr>
        <w:t xml:space="preserve">(e.g. </w:t>
      </w:r>
      <w:r w:rsidR="002C6D2E" w:rsidRPr="00F40454">
        <w:rPr>
          <w:rFonts w:ascii="Times New Roman" w:hAnsi="Times New Roman" w:cs="Times New Roman"/>
          <w:b/>
          <w:bCs/>
          <w:color w:val="993366"/>
          <w:sz w:val="28"/>
          <w:szCs w:val="24"/>
          <w:lang w:val="en-GB"/>
        </w:rPr>
        <w:t xml:space="preserve">EDU </w:t>
      </w:r>
      <w:r w:rsidRPr="00411D1E">
        <w:rPr>
          <w:rFonts w:ascii="Times New Roman" w:hAnsi="Times New Roman" w:cs="Times New Roman"/>
          <w:b/>
          <w:bCs/>
          <w:color w:val="993366"/>
          <w:sz w:val="28"/>
          <w:szCs w:val="24"/>
          <w:lang w:val="en-GB"/>
        </w:rPr>
        <w:t>0114</w:t>
      </w:r>
      <w:r w:rsidR="005B0FF1">
        <w:rPr>
          <w:rFonts w:ascii="Times New Roman" w:hAnsi="Times New Roman" w:cs="Times New Roman"/>
          <w:b/>
          <w:bCs/>
          <w:color w:val="993366"/>
          <w:sz w:val="28"/>
          <w:szCs w:val="24"/>
          <w:lang w:val="en-GB"/>
        </w:rPr>
        <w:t>)</w:t>
      </w:r>
    </w:p>
    <w:p w:rsidR="00752581" w:rsidRPr="00F40454" w:rsidRDefault="00752581" w:rsidP="00811F08">
      <w:pPr>
        <w:spacing w:after="120"/>
        <w:jc w:val="center"/>
        <w:rPr>
          <w:rFonts w:ascii="Times New Roman" w:hAnsi="Times New Roman" w:cs="Times New Roman"/>
          <w:b/>
          <w:bCs/>
          <w:color w:val="993366"/>
          <w:sz w:val="28"/>
          <w:szCs w:val="24"/>
          <w:lang w:val="en-GB"/>
        </w:rPr>
      </w:pPr>
      <w:r w:rsidRPr="00F40454">
        <w:rPr>
          <w:rFonts w:ascii="Times New Roman" w:hAnsi="Times New Roman" w:cs="Times New Roman"/>
          <w:b/>
          <w:bCs/>
          <w:color w:val="993366"/>
          <w:sz w:val="28"/>
          <w:szCs w:val="24"/>
          <w:lang w:val="en-GB"/>
        </w:rPr>
        <w:t>University</w:t>
      </w:r>
      <w:r w:rsidR="00411D1E">
        <w:rPr>
          <w:rFonts w:ascii="Times New Roman" w:hAnsi="Times New Roman" w:cs="Times New Roman"/>
          <w:b/>
          <w:bCs/>
          <w:color w:val="993366"/>
          <w:sz w:val="28"/>
          <w:szCs w:val="24"/>
          <w:lang w:val="en-GB"/>
        </w:rPr>
        <w:t xml:space="preserve"> of Oviedo</w:t>
      </w:r>
      <w:r w:rsidRPr="00F40454">
        <w:rPr>
          <w:rFonts w:ascii="Times New Roman" w:hAnsi="Times New Roman" w:cs="Times New Roman"/>
          <w:b/>
          <w:bCs/>
          <w:color w:val="993366"/>
          <w:sz w:val="28"/>
          <w:szCs w:val="24"/>
          <w:lang w:val="en-GB"/>
        </w:rPr>
        <w:t xml:space="preserve">, </w:t>
      </w:r>
      <w:r w:rsidR="00411D1E">
        <w:rPr>
          <w:rFonts w:ascii="Times New Roman" w:hAnsi="Times New Roman" w:cs="Times New Roman"/>
          <w:b/>
          <w:bCs/>
          <w:color w:val="993366"/>
          <w:sz w:val="28"/>
          <w:szCs w:val="24"/>
          <w:lang w:val="en-GB"/>
        </w:rPr>
        <w:t>Spain</w:t>
      </w:r>
    </w:p>
    <w:p w:rsidR="00811F08" w:rsidRPr="00F40454" w:rsidRDefault="00811F08" w:rsidP="00811F08">
      <w:pPr>
        <w:spacing w:after="120"/>
        <w:jc w:val="center"/>
        <w:rPr>
          <w:rFonts w:ascii="Times New Roman" w:hAnsi="Times New Roman" w:cs="Times New Roman"/>
          <w:b/>
          <w:bCs/>
          <w:color w:val="993366"/>
          <w:sz w:val="28"/>
          <w:szCs w:val="24"/>
          <w:lang w:val="en-GB"/>
        </w:rPr>
      </w:pPr>
    </w:p>
    <w:p w:rsidR="00996831" w:rsidRPr="00F40454" w:rsidRDefault="00ED03B0" w:rsidP="00752581">
      <w:pPr>
        <w:rPr>
          <w:rFonts w:ascii="Times New Roman" w:hAnsi="Times New Roman" w:cs="Times New Roman"/>
          <w:sz w:val="24"/>
          <w:szCs w:val="24"/>
          <w:lang w:val="en-GB"/>
        </w:rPr>
      </w:pPr>
      <w:r w:rsidRPr="00F40454">
        <w:rPr>
          <w:rFonts w:ascii="Times New Roman" w:hAnsi="Times New Roman" w:cs="Times New Roman"/>
          <w:sz w:val="24"/>
          <w:szCs w:val="24"/>
          <w:lang w:val="en-GB"/>
        </w:rPr>
        <w:t>Teacher</w:t>
      </w:r>
      <w:r w:rsidR="00996831" w:rsidRPr="00F40454">
        <w:rPr>
          <w:rFonts w:ascii="Times New Roman" w:hAnsi="Times New Roman" w:cs="Times New Roman"/>
          <w:sz w:val="24"/>
          <w:szCs w:val="24"/>
          <w:lang w:val="en-GB"/>
        </w:rPr>
        <w:t>s</w:t>
      </w:r>
      <w:r w:rsidR="00A11367" w:rsidRPr="00F40454">
        <w:rPr>
          <w:rFonts w:ascii="Times New Roman" w:hAnsi="Times New Roman" w:cs="Times New Roman"/>
          <w:sz w:val="24"/>
          <w:szCs w:val="24"/>
          <w:lang w:val="en-GB"/>
        </w:rPr>
        <w:t>:</w:t>
      </w:r>
    </w:p>
    <w:p w:rsidR="000E5F29" w:rsidRDefault="000E5F29" w:rsidP="0013783F">
      <w:pPr>
        <w:rPr>
          <w:rFonts w:ascii="Times New Roman" w:hAnsi="Times New Roman" w:cs="Times New Roman"/>
          <w:sz w:val="24"/>
          <w:szCs w:val="24"/>
          <w:lang w:val="en-GB"/>
        </w:rPr>
      </w:pPr>
      <w:r w:rsidRPr="000E5F29">
        <w:rPr>
          <w:rFonts w:ascii="Times New Roman" w:hAnsi="Times New Roman" w:cs="Times New Roman"/>
          <w:sz w:val="24"/>
          <w:szCs w:val="24"/>
          <w:lang w:val="en-GB"/>
        </w:rPr>
        <w:t>Dr</w:t>
      </w:r>
      <w:r>
        <w:rPr>
          <w:rFonts w:ascii="Times New Roman" w:hAnsi="Times New Roman" w:cs="Times New Roman"/>
          <w:sz w:val="24"/>
          <w:szCs w:val="24"/>
          <w:lang w:val="en-GB"/>
        </w:rPr>
        <w:t>.</w:t>
      </w:r>
      <w:r w:rsidRPr="000E5F29">
        <w:rPr>
          <w:rFonts w:ascii="Times New Roman" w:hAnsi="Times New Roman" w:cs="Times New Roman"/>
          <w:sz w:val="24"/>
          <w:szCs w:val="24"/>
          <w:lang w:val="en-GB"/>
        </w:rPr>
        <w:t xml:space="preserve">Cerezo is Assistant Professor in the area of Psychology and Education at the University of Oviedo since 2009. Her professional and research development has been focused in the promotion and assessment of metacognition and self-regulated learning, also in Educational Data Mining and learning in computer based learning environments in higher education. </w:t>
      </w:r>
    </w:p>
    <w:p w:rsidR="00FD0FE4" w:rsidRDefault="00576CDB" w:rsidP="0013783F">
      <w:pPr>
        <w:rPr>
          <w:rFonts w:ascii="Times New Roman" w:hAnsi="Times New Roman" w:cs="Times New Roman"/>
          <w:sz w:val="24"/>
          <w:szCs w:val="24"/>
          <w:lang w:val="en-GB"/>
        </w:rPr>
      </w:pPr>
      <w:r>
        <w:rPr>
          <w:rFonts w:ascii="Times New Roman" w:hAnsi="Times New Roman" w:cs="Times New Roman"/>
          <w:sz w:val="24"/>
          <w:szCs w:val="24"/>
          <w:lang w:val="en-US"/>
        </w:rPr>
        <w:t xml:space="preserve">Dr. </w:t>
      </w:r>
      <w:r w:rsidR="00FD0FE4" w:rsidRPr="00FD0FE4">
        <w:rPr>
          <w:rFonts w:ascii="Times New Roman" w:hAnsi="Times New Roman" w:cs="Times New Roman"/>
          <w:sz w:val="24"/>
          <w:szCs w:val="24"/>
          <w:lang w:val="en-US"/>
        </w:rPr>
        <w:t>Cueli is a Collaborate Professor i</w:t>
      </w:r>
      <w:r w:rsidR="00FD0FE4" w:rsidRPr="00FD0FE4">
        <w:rPr>
          <w:rFonts w:ascii="Times New Roman" w:hAnsi="Times New Roman" w:cs="Times New Roman"/>
          <w:sz w:val="24"/>
          <w:szCs w:val="24"/>
          <w:lang w:val="en-GB"/>
        </w:rPr>
        <w:t>n the area of Psychology and Education at the University of Oviedo since 2015. Her professional and research development has been focused in the assessment and intervention of learning disabilities and ADHD, also in learning in computer based learning environments in preschool and elementary education.</w:t>
      </w:r>
    </w:p>
    <w:p w:rsidR="00E9149C" w:rsidRDefault="00E9149C" w:rsidP="0013783F">
      <w:pPr>
        <w:rPr>
          <w:rFonts w:ascii="Times New Roman" w:hAnsi="Times New Roman" w:cs="Times New Roman"/>
          <w:sz w:val="24"/>
          <w:szCs w:val="24"/>
          <w:lang w:val="en-GB"/>
        </w:rPr>
      </w:pPr>
      <w:r w:rsidRPr="00E9149C">
        <w:rPr>
          <w:rFonts w:ascii="Times New Roman" w:hAnsi="Times New Roman" w:cs="Times New Roman"/>
          <w:sz w:val="24"/>
          <w:szCs w:val="24"/>
          <w:lang w:val="en-GB"/>
        </w:rPr>
        <w:t>Dr.García is Adjunt Professor in the area of Psychology and Education, at the University of Oviedo, since 2015. Her main research areas cover the study of the cognitive, metacognitive and self-regulatory processes involved in different cognitive activities (mainly mathematics problem solving), ADHD and executive functions.</w:t>
      </w:r>
    </w:p>
    <w:p w:rsidR="00FD0FE4" w:rsidRPr="000E5F29" w:rsidRDefault="00FD0FE4" w:rsidP="0013783F">
      <w:pPr>
        <w:rPr>
          <w:rFonts w:ascii="Times New Roman" w:hAnsi="Times New Roman" w:cs="Times New Roman"/>
          <w:sz w:val="24"/>
          <w:szCs w:val="24"/>
          <w:lang w:val="en-GB"/>
        </w:rPr>
      </w:pPr>
      <w:r w:rsidRPr="00FD0FE4">
        <w:rPr>
          <w:rFonts w:ascii="Times New Roman" w:hAnsi="Times New Roman" w:cs="Times New Roman"/>
          <w:sz w:val="24"/>
          <w:szCs w:val="24"/>
          <w:lang w:val="en-GB"/>
        </w:rPr>
        <w:t xml:space="preserve">Dr. González-Castro is Assistant Professor in the area of Psychology and Education at the University of Oviedo </w:t>
      </w:r>
      <w:r>
        <w:rPr>
          <w:rFonts w:ascii="Times New Roman" w:hAnsi="Times New Roman" w:cs="Times New Roman"/>
          <w:sz w:val="24"/>
          <w:szCs w:val="24"/>
          <w:lang w:val="en-GB"/>
        </w:rPr>
        <w:t>since 2001 and Director of the Institute of E</w:t>
      </w:r>
      <w:r w:rsidRPr="00FD0FE4">
        <w:rPr>
          <w:rFonts w:ascii="Times New Roman" w:hAnsi="Times New Roman" w:cs="Times New Roman"/>
          <w:sz w:val="24"/>
          <w:szCs w:val="24"/>
          <w:lang w:val="en-GB"/>
        </w:rPr>
        <w:t>ducation (University of Oviedo) 2014. H</w:t>
      </w:r>
      <w:r>
        <w:rPr>
          <w:rFonts w:ascii="Times New Roman" w:hAnsi="Times New Roman" w:cs="Times New Roman"/>
          <w:sz w:val="24"/>
          <w:szCs w:val="24"/>
          <w:lang w:val="en-GB"/>
        </w:rPr>
        <w:t>er</w:t>
      </w:r>
      <w:r w:rsidRPr="00FD0FE4">
        <w:rPr>
          <w:rFonts w:ascii="Times New Roman" w:hAnsi="Times New Roman" w:cs="Times New Roman"/>
          <w:sz w:val="24"/>
          <w:szCs w:val="24"/>
          <w:lang w:val="en-GB"/>
        </w:rPr>
        <w:t xml:space="preserve"> professional and research development has been focused in the study of learning disabilities and ADHD, learning assessment, academic achievement, learning strategies, SRL (Self-regulated learning) and ICTs.</w:t>
      </w:r>
    </w:p>
    <w:p w:rsidR="000E5F29" w:rsidRDefault="000E5F29" w:rsidP="0013783F">
      <w:pPr>
        <w:rPr>
          <w:rFonts w:ascii="Times New Roman" w:hAnsi="Times New Roman" w:cs="Times New Roman"/>
          <w:sz w:val="24"/>
          <w:szCs w:val="24"/>
          <w:lang w:val="en-GB"/>
        </w:rPr>
      </w:pPr>
      <w:r w:rsidRPr="000E5F29">
        <w:rPr>
          <w:rFonts w:ascii="Times New Roman" w:hAnsi="Times New Roman" w:cs="Times New Roman"/>
          <w:sz w:val="24"/>
          <w:szCs w:val="24"/>
          <w:lang w:val="en-GB"/>
        </w:rPr>
        <w:t>Dr</w:t>
      </w:r>
      <w:r>
        <w:rPr>
          <w:rFonts w:ascii="Times New Roman" w:hAnsi="Times New Roman" w:cs="Times New Roman"/>
          <w:sz w:val="24"/>
          <w:szCs w:val="24"/>
          <w:lang w:val="en-GB"/>
        </w:rPr>
        <w:t>.</w:t>
      </w:r>
      <w:r w:rsidR="00BB1978">
        <w:rPr>
          <w:rFonts w:ascii="Times New Roman" w:hAnsi="Times New Roman" w:cs="Times New Roman"/>
          <w:sz w:val="24"/>
          <w:szCs w:val="24"/>
          <w:lang w:val="en-GB"/>
        </w:rPr>
        <w:t xml:space="preserve"> Rodrí</w:t>
      </w:r>
      <w:r w:rsidRPr="000E5F29">
        <w:rPr>
          <w:rFonts w:ascii="Times New Roman" w:hAnsi="Times New Roman" w:cs="Times New Roman"/>
          <w:sz w:val="24"/>
          <w:szCs w:val="24"/>
          <w:lang w:val="en-GB"/>
        </w:rPr>
        <w:t>guez is Assistant Professor in the area of Psychology and Education at the University of Oviedo since 2008 and Vice-dean at Faculty of Teaching Training and Education (University of Oviedo) since 2011. His professional and research development has been focused in the study of learning disabilities and ADHD, learning assessment, academic achievement, learning strategies, gifted children, SRL (</w:t>
      </w:r>
      <w:r>
        <w:rPr>
          <w:rFonts w:ascii="Times New Roman" w:hAnsi="Times New Roman" w:cs="Times New Roman"/>
          <w:sz w:val="24"/>
          <w:szCs w:val="24"/>
          <w:lang w:val="en-GB"/>
        </w:rPr>
        <w:t>Self-regulated learning) and ICTs.</w:t>
      </w:r>
    </w:p>
    <w:p w:rsidR="00982986" w:rsidRPr="00F40454" w:rsidRDefault="00ED03B0" w:rsidP="00E7633D">
      <w:pPr>
        <w:ind w:firstLine="284"/>
        <w:jc w:val="both"/>
        <w:rPr>
          <w:rFonts w:ascii="Times New Roman" w:hAnsi="Times New Roman" w:cs="Times New Roman"/>
          <w:sz w:val="24"/>
          <w:szCs w:val="24"/>
          <w:lang w:val="en-GB"/>
        </w:rPr>
      </w:pPr>
      <w:r w:rsidRPr="00F40454">
        <w:rPr>
          <w:rFonts w:ascii="Times New Roman" w:hAnsi="Times New Roman" w:cs="Times New Roman"/>
          <w:sz w:val="24"/>
          <w:szCs w:val="24"/>
          <w:lang w:val="en-GB"/>
        </w:rPr>
        <w:t xml:space="preserve">Dear students, this guide will help you to understand course structure, assignments in virtual learning environment and link </w:t>
      </w:r>
      <w:r w:rsidR="00D579BF" w:rsidRPr="00F40454">
        <w:rPr>
          <w:rFonts w:ascii="Times New Roman" w:hAnsi="Times New Roman" w:cs="Times New Roman"/>
          <w:sz w:val="24"/>
          <w:szCs w:val="24"/>
          <w:lang w:val="en-GB"/>
        </w:rPr>
        <w:t>to</w:t>
      </w:r>
      <w:r w:rsidRPr="00F40454">
        <w:rPr>
          <w:rFonts w:ascii="Times New Roman" w:hAnsi="Times New Roman" w:cs="Times New Roman"/>
          <w:sz w:val="24"/>
          <w:szCs w:val="24"/>
          <w:lang w:val="en-GB"/>
        </w:rPr>
        <w:t xml:space="preserve"> the learning content</w:t>
      </w:r>
      <w:r w:rsidR="00982986" w:rsidRPr="00F40454">
        <w:rPr>
          <w:rFonts w:ascii="Times New Roman" w:hAnsi="Times New Roman" w:cs="Times New Roman"/>
          <w:sz w:val="24"/>
          <w:szCs w:val="24"/>
          <w:lang w:val="en-GB"/>
        </w:rPr>
        <w:t xml:space="preserve">. </w:t>
      </w:r>
      <w:r w:rsidR="00E7633D" w:rsidRPr="00F40454">
        <w:rPr>
          <w:rFonts w:ascii="Times New Roman" w:hAnsi="Times New Roman" w:cs="Times New Roman"/>
          <w:sz w:val="24"/>
          <w:szCs w:val="24"/>
          <w:lang w:val="en-GB"/>
        </w:rPr>
        <w:t>It will</w:t>
      </w:r>
      <w:r w:rsidRPr="00F40454">
        <w:rPr>
          <w:rFonts w:ascii="Times New Roman" w:hAnsi="Times New Roman" w:cs="Times New Roman"/>
          <w:sz w:val="24"/>
          <w:szCs w:val="24"/>
          <w:lang w:val="en-GB"/>
        </w:rPr>
        <w:t xml:space="preserve">explain </w:t>
      </w:r>
      <w:r w:rsidR="00E7633D" w:rsidRPr="00F40454">
        <w:rPr>
          <w:rFonts w:ascii="Times New Roman" w:hAnsi="Times New Roman" w:cs="Times New Roman"/>
          <w:sz w:val="24"/>
          <w:szCs w:val="24"/>
          <w:lang w:val="en-GB"/>
        </w:rPr>
        <w:t xml:space="preserve">to </w:t>
      </w:r>
      <w:r w:rsidRPr="00F40454">
        <w:rPr>
          <w:rFonts w:ascii="Times New Roman" w:hAnsi="Times New Roman" w:cs="Times New Roman"/>
          <w:sz w:val="24"/>
          <w:szCs w:val="24"/>
          <w:lang w:val="en-GB"/>
        </w:rPr>
        <w:t>you how to study and how you</w:t>
      </w:r>
      <w:r w:rsidR="00E7633D" w:rsidRPr="00F40454">
        <w:rPr>
          <w:rFonts w:ascii="Times New Roman" w:hAnsi="Times New Roman" w:cs="Times New Roman"/>
          <w:sz w:val="24"/>
          <w:szCs w:val="24"/>
          <w:lang w:val="en-GB"/>
        </w:rPr>
        <w:t>r</w:t>
      </w:r>
      <w:r w:rsidRPr="00F40454">
        <w:rPr>
          <w:rFonts w:ascii="Times New Roman" w:hAnsi="Times New Roman" w:cs="Times New Roman"/>
          <w:sz w:val="24"/>
          <w:szCs w:val="24"/>
          <w:lang w:val="en-GB"/>
        </w:rPr>
        <w:t xml:space="preserve"> personal achievement</w:t>
      </w:r>
      <w:r w:rsidR="00D579BF" w:rsidRPr="00F40454">
        <w:rPr>
          <w:rFonts w:ascii="Times New Roman" w:hAnsi="Times New Roman" w:cs="Times New Roman"/>
          <w:sz w:val="24"/>
          <w:szCs w:val="24"/>
          <w:lang w:val="en-GB"/>
        </w:rPr>
        <w:t>s</w:t>
      </w:r>
      <w:r w:rsidRPr="00F40454">
        <w:rPr>
          <w:rFonts w:ascii="Times New Roman" w:hAnsi="Times New Roman" w:cs="Times New Roman"/>
          <w:sz w:val="24"/>
          <w:szCs w:val="24"/>
          <w:lang w:val="en-GB"/>
        </w:rPr>
        <w:t xml:space="preserve"> will be assessed</w:t>
      </w:r>
      <w:r w:rsidR="00982986" w:rsidRPr="00F40454">
        <w:rPr>
          <w:rFonts w:ascii="Times New Roman" w:hAnsi="Times New Roman" w:cs="Times New Roman"/>
          <w:sz w:val="24"/>
          <w:szCs w:val="24"/>
          <w:lang w:val="en-GB"/>
        </w:rPr>
        <w:t xml:space="preserve">. </w:t>
      </w:r>
      <w:r w:rsidRPr="00F40454">
        <w:rPr>
          <w:rFonts w:ascii="Times New Roman" w:hAnsi="Times New Roman" w:cs="Times New Roman"/>
          <w:sz w:val="24"/>
          <w:szCs w:val="24"/>
          <w:lang w:val="en-GB"/>
        </w:rPr>
        <w:t>You will find information on help</w:t>
      </w:r>
      <w:r w:rsidR="00D579BF" w:rsidRPr="00F40454">
        <w:rPr>
          <w:rFonts w:ascii="Times New Roman" w:hAnsi="Times New Roman" w:cs="Times New Roman"/>
          <w:sz w:val="24"/>
          <w:szCs w:val="24"/>
          <w:lang w:val="en-GB"/>
        </w:rPr>
        <w:t xml:space="preserve"> contacts</w:t>
      </w:r>
      <w:r w:rsidRPr="00F40454">
        <w:rPr>
          <w:rFonts w:ascii="Times New Roman" w:hAnsi="Times New Roman" w:cs="Times New Roman"/>
          <w:sz w:val="24"/>
          <w:szCs w:val="24"/>
          <w:lang w:val="en-GB"/>
        </w:rPr>
        <w:t xml:space="preserve">, </w:t>
      </w:r>
      <w:r w:rsidR="00D579BF" w:rsidRPr="00F40454">
        <w:rPr>
          <w:rFonts w:ascii="Times New Roman" w:hAnsi="Times New Roman" w:cs="Times New Roman"/>
          <w:sz w:val="24"/>
          <w:szCs w:val="24"/>
          <w:lang w:val="en-GB"/>
        </w:rPr>
        <w:t>contact hours</w:t>
      </w:r>
      <w:r w:rsidRPr="00F40454">
        <w:rPr>
          <w:rFonts w:ascii="Times New Roman" w:hAnsi="Times New Roman" w:cs="Times New Roman"/>
          <w:sz w:val="24"/>
          <w:szCs w:val="24"/>
          <w:lang w:val="en-GB"/>
        </w:rPr>
        <w:t xml:space="preserve"> with </w:t>
      </w:r>
      <w:r w:rsidR="00D579BF" w:rsidRPr="00F40454">
        <w:rPr>
          <w:rFonts w:ascii="Times New Roman" w:hAnsi="Times New Roman" w:cs="Times New Roman"/>
          <w:sz w:val="24"/>
          <w:szCs w:val="24"/>
          <w:lang w:val="en-GB"/>
        </w:rPr>
        <w:t xml:space="preserve">the </w:t>
      </w:r>
      <w:r w:rsidRPr="00F40454">
        <w:rPr>
          <w:rFonts w:ascii="Times New Roman" w:hAnsi="Times New Roman" w:cs="Times New Roman"/>
          <w:sz w:val="24"/>
          <w:szCs w:val="24"/>
          <w:lang w:val="en-GB"/>
        </w:rPr>
        <w:t xml:space="preserve">teacher and other important </w:t>
      </w:r>
      <w:r w:rsidR="00D579BF" w:rsidRPr="00F40454">
        <w:rPr>
          <w:rFonts w:ascii="Times New Roman" w:hAnsi="Times New Roman" w:cs="Times New Roman"/>
          <w:sz w:val="24"/>
          <w:szCs w:val="24"/>
          <w:lang w:val="en-GB"/>
        </w:rPr>
        <w:t>issues</w:t>
      </w:r>
      <w:r w:rsidR="00982986" w:rsidRPr="00F40454">
        <w:rPr>
          <w:rFonts w:ascii="Times New Roman" w:hAnsi="Times New Roman" w:cs="Times New Roman"/>
          <w:sz w:val="24"/>
          <w:szCs w:val="24"/>
          <w:lang w:val="en-GB"/>
        </w:rPr>
        <w:t xml:space="preserve">. </w:t>
      </w:r>
    </w:p>
    <w:p w:rsidR="00982986" w:rsidRPr="00F40454" w:rsidRDefault="00ED03B0" w:rsidP="00DC5CD3">
      <w:pPr>
        <w:spacing w:after="120"/>
        <w:ind w:firstLine="284"/>
        <w:rPr>
          <w:rFonts w:ascii="Times New Roman" w:hAnsi="Times New Roman" w:cs="Times New Roman"/>
          <w:sz w:val="24"/>
          <w:szCs w:val="24"/>
          <w:lang w:val="en-GB"/>
        </w:rPr>
      </w:pPr>
      <w:r w:rsidRPr="00F40454">
        <w:rPr>
          <w:rFonts w:ascii="Times New Roman" w:hAnsi="Times New Roman" w:cs="Times New Roman"/>
          <w:sz w:val="24"/>
          <w:szCs w:val="24"/>
          <w:lang w:val="en-GB"/>
        </w:rPr>
        <w:t xml:space="preserve">First, </w:t>
      </w:r>
      <w:r w:rsidR="00D579BF" w:rsidRPr="00F40454">
        <w:rPr>
          <w:rFonts w:ascii="Times New Roman" w:hAnsi="Times New Roman" w:cs="Times New Roman"/>
          <w:sz w:val="24"/>
          <w:szCs w:val="24"/>
          <w:lang w:val="en-GB"/>
        </w:rPr>
        <w:t xml:space="preserve">here are </w:t>
      </w:r>
      <w:r w:rsidRPr="00F40454">
        <w:rPr>
          <w:rFonts w:ascii="Times New Roman" w:hAnsi="Times New Roman" w:cs="Times New Roman"/>
          <w:sz w:val="24"/>
          <w:szCs w:val="24"/>
          <w:lang w:val="en-GB"/>
        </w:rPr>
        <w:t xml:space="preserve">the </w:t>
      </w:r>
      <w:r w:rsidRPr="00F40454">
        <w:rPr>
          <w:rFonts w:ascii="Times New Roman" w:hAnsi="Times New Roman" w:cs="Times New Roman"/>
          <w:b/>
          <w:sz w:val="24"/>
          <w:szCs w:val="24"/>
          <w:lang w:val="en-GB"/>
        </w:rPr>
        <w:t>learning outcomes</w:t>
      </w:r>
      <w:r w:rsidRPr="00F40454">
        <w:rPr>
          <w:rFonts w:ascii="Times New Roman" w:hAnsi="Times New Roman" w:cs="Times New Roman"/>
          <w:sz w:val="24"/>
          <w:szCs w:val="24"/>
          <w:lang w:val="en-GB"/>
        </w:rPr>
        <w:t xml:space="preserve"> of the course</w:t>
      </w:r>
      <w:r w:rsidR="00982986" w:rsidRPr="00F40454">
        <w:rPr>
          <w:rFonts w:ascii="Times New Roman" w:hAnsi="Times New Roman" w:cs="Times New Roman"/>
          <w:sz w:val="24"/>
          <w:szCs w:val="24"/>
          <w:lang w:val="en-GB"/>
        </w:rPr>
        <w:t xml:space="preserve">. </w:t>
      </w:r>
      <w:r w:rsidR="00E7633D" w:rsidRPr="00F40454">
        <w:rPr>
          <w:rFonts w:ascii="Times New Roman" w:hAnsi="Times New Roman" w:cs="Times New Roman"/>
          <w:sz w:val="24"/>
          <w:szCs w:val="24"/>
          <w:lang w:val="en-GB"/>
        </w:rPr>
        <w:t>Having successfully completed the course, y</w:t>
      </w:r>
      <w:r w:rsidRPr="00F40454">
        <w:rPr>
          <w:rFonts w:ascii="Times New Roman" w:hAnsi="Times New Roman" w:cs="Times New Roman"/>
          <w:sz w:val="24"/>
          <w:szCs w:val="24"/>
          <w:lang w:val="en-GB"/>
        </w:rPr>
        <w:t>ou will be able to:</w:t>
      </w:r>
    </w:p>
    <w:p w:rsidR="0005128F" w:rsidRPr="0005128F" w:rsidRDefault="0005128F" w:rsidP="0005128F">
      <w:pPr>
        <w:pStyle w:val="Default"/>
        <w:spacing w:line="360" w:lineRule="auto"/>
        <w:rPr>
          <w:lang w:val="en-GB"/>
        </w:rPr>
      </w:pPr>
      <w:bookmarkStart w:id="0" w:name="_GoBack"/>
      <w:r w:rsidRPr="0005128F">
        <w:rPr>
          <w:lang w:val="en-GB"/>
        </w:rPr>
        <w:t>1. Knowing and adapting the instructional process to the developmental characteristics of high school students.</w:t>
      </w:r>
    </w:p>
    <w:p w:rsidR="0005128F" w:rsidRPr="0005128F" w:rsidRDefault="0005128F" w:rsidP="0005128F">
      <w:pPr>
        <w:pStyle w:val="Default"/>
        <w:spacing w:line="360" w:lineRule="auto"/>
        <w:rPr>
          <w:lang w:val="en-GB"/>
        </w:rPr>
      </w:pPr>
      <w:r w:rsidRPr="0005128F">
        <w:rPr>
          <w:lang w:val="en-GB"/>
        </w:rPr>
        <w:lastRenderedPageBreak/>
        <w:t>2. Planning, developing and assessing the teaching-learning process of students in two different ways: individually and in collaboration with a teachers team.</w:t>
      </w:r>
    </w:p>
    <w:p w:rsidR="0005128F" w:rsidRPr="0005128F" w:rsidRDefault="0005128F" w:rsidP="0005128F">
      <w:pPr>
        <w:pStyle w:val="Default"/>
        <w:spacing w:line="360" w:lineRule="auto"/>
        <w:rPr>
          <w:lang w:val="en-GB"/>
        </w:rPr>
      </w:pPr>
      <w:r w:rsidRPr="0005128F">
        <w:rPr>
          <w:lang w:val="en-GB"/>
        </w:rPr>
        <w:t>3. Developing and implementing teaching methodologies focused on the different theoretical approaches to learning and adapted to students’ diversity.</w:t>
      </w:r>
    </w:p>
    <w:p w:rsidR="0005128F" w:rsidRPr="0005128F" w:rsidRDefault="0005128F" w:rsidP="0005128F">
      <w:pPr>
        <w:pStyle w:val="Default"/>
        <w:spacing w:line="360" w:lineRule="auto"/>
        <w:rPr>
          <w:lang w:val="en-GB"/>
        </w:rPr>
      </w:pPr>
      <w:r w:rsidRPr="0005128F">
        <w:rPr>
          <w:lang w:val="en-GB"/>
        </w:rPr>
        <w:t>4. Understanding the foundation of adolescents ´motivation, attitudes and behavior and apply that knowledge to solve learning issues related to these variables.</w:t>
      </w:r>
    </w:p>
    <w:p w:rsidR="0005128F" w:rsidRPr="0005128F" w:rsidRDefault="0005128F" w:rsidP="0005128F">
      <w:pPr>
        <w:pStyle w:val="Default"/>
        <w:spacing w:line="360" w:lineRule="auto"/>
        <w:rPr>
          <w:lang w:val="en-GB"/>
        </w:rPr>
      </w:pPr>
      <w:r w:rsidRPr="0005128F">
        <w:rPr>
          <w:lang w:val="en-GB"/>
        </w:rPr>
        <w:t>5. Knowing how to encourage students’ self-regulation and promote their ability to learn autonomously and with others, developing cognitive and metacognitive skills to promote their autonomy, confidence and personal initiative.</w:t>
      </w:r>
    </w:p>
    <w:p w:rsidR="0005128F" w:rsidRPr="0005128F" w:rsidRDefault="0005128F" w:rsidP="0005128F">
      <w:pPr>
        <w:pStyle w:val="Default"/>
        <w:spacing w:line="360" w:lineRule="auto"/>
        <w:rPr>
          <w:lang w:val="en-GB"/>
        </w:rPr>
      </w:pPr>
      <w:r w:rsidRPr="0005128F">
        <w:rPr>
          <w:lang w:val="en-GB"/>
        </w:rPr>
        <w:t>6. Identify gaps of learning strategies and be able to implement educational actions to improve such deficiencies.</w:t>
      </w:r>
    </w:p>
    <w:p w:rsidR="0005128F" w:rsidRPr="0005128F" w:rsidRDefault="0005128F" w:rsidP="0005128F">
      <w:pPr>
        <w:pStyle w:val="Default"/>
        <w:spacing w:line="360" w:lineRule="auto"/>
        <w:rPr>
          <w:lang w:val="en-GB"/>
        </w:rPr>
      </w:pPr>
      <w:r w:rsidRPr="0005128F">
        <w:rPr>
          <w:lang w:val="en-GB"/>
        </w:rPr>
        <w:t>7. Knowing the processes of interaction and communication in the classroom, mastering technical and social skills necessary to promote a good classroom environment and school coexistence, and solve discipline problems and conflicts.</w:t>
      </w:r>
    </w:p>
    <w:p w:rsidR="00982986" w:rsidRDefault="0005128F" w:rsidP="0005128F">
      <w:pPr>
        <w:pStyle w:val="Default"/>
        <w:spacing w:line="360" w:lineRule="auto"/>
        <w:rPr>
          <w:lang w:val="en-GB"/>
        </w:rPr>
      </w:pPr>
      <w:r w:rsidRPr="0005128F">
        <w:rPr>
          <w:lang w:val="en-GB"/>
        </w:rPr>
        <w:t>8. Identifying and adjusting the instructional process to know the different rates of learning.</w:t>
      </w:r>
    </w:p>
    <w:bookmarkEnd w:id="0"/>
    <w:p w:rsidR="0005128F" w:rsidRPr="00F40454" w:rsidRDefault="0005128F" w:rsidP="0005128F">
      <w:pPr>
        <w:pStyle w:val="Default"/>
        <w:spacing w:line="276" w:lineRule="auto"/>
        <w:rPr>
          <w:lang w:val="en-GB"/>
        </w:rPr>
      </w:pPr>
    </w:p>
    <w:p w:rsidR="00982986" w:rsidRPr="00F40454" w:rsidRDefault="001B74C1" w:rsidP="00DC5CD3">
      <w:pPr>
        <w:spacing w:after="0"/>
        <w:rPr>
          <w:rFonts w:ascii="Times New Roman" w:hAnsi="Times New Roman" w:cs="Times New Roman"/>
          <w:sz w:val="24"/>
          <w:lang w:val="en-GB"/>
        </w:rPr>
      </w:pPr>
      <w:r w:rsidRPr="00F40454">
        <w:rPr>
          <w:rFonts w:ascii="Times New Roman" w:hAnsi="Times New Roman" w:cs="Times New Roman"/>
          <w:sz w:val="24"/>
          <w:lang w:val="en-GB"/>
        </w:rPr>
        <w:t>Learning material is prepared to acquire these skills learning. It consists of</w:t>
      </w:r>
      <w:r w:rsidR="00982986" w:rsidRPr="00F40454">
        <w:rPr>
          <w:rFonts w:ascii="Times New Roman" w:hAnsi="Times New Roman" w:cs="Times New Roman"/>
          <w:sz w:val="24"/>
          <w:lang w:val="en-GB"/>
        </w:rPr>
        <w:t xml:space="preserve">: </w:t>
      </w:r>
    </w:p>
    <w:p w:rsidR="00982986" w:rsidRPr="00F40454" w:rsidRDefault="0005128F" w:rsidP="0013783F">
      <w:pPr>
        <w:pStyle w:val="Default"/>
        <w:numPr>
          <w:ilvl w:val="0"/>
          <w:numId w:val="5"/>
        </w:numPr>
        <w:spacing w:after="9" w:line="276" w:lineRule="auto"/>
        <w:rPr>
          <w:lang w:val="en-GB"/>
        </w:rPr>
      </w:pPr>
      <w:r>
        <w:rPr>
          <w:lang w:val="en-GB"/>
        </w:rPr>
        <w:t>Presentation of the theoretical contents with practical examples and audio-visual material</w:t>
      </w:r>
      <w:r w:rsidR="00982986" w:rsidRPr="00F40454">
        <w:rPr>
          <w:lang w:val="en-GB"/>
        </w:rPr>
        <w:t xml:space="preserve">; </w:t>
      </w:r>
    </w:p>
    <w:p w:rsidR="00982986" w:rsidRPr="00F40454" w:rsidRDefault="004B2BD0" w:rsidP="0013783F">
      <w:pPr>
        <w:pStyle w:val="Default"/>
        <w:numPr>
          <w:ilvl w:val="0"/>
          <w:numId w:val="5"/>
        </w:numPr>
        <w:spacing w:after="9" w:line="276" w:lineRule="auto"/>
        <w:rPr>
          <w:lang w:val="en-GB"/>
        </w:rPr>
      </w:pPr>
      <w:r>
        <w:rPr>
          <w:lang w:val="en-GB"/>
        </w:rPr>
        <w:t>O</w:t>
      </w:r>
      <w:r w:rsidR="001B74C1" w:rsidRPr="00F40454">
        <w:rPr>
          <w:lang w:val="en-GB"/>
        </w:rPr>
        <w:t xml:space="preserve">nline </w:t>
      </w:r>
      <w:r>
        <w:rPr>
          <w:lang w:val="en-GB"/>
        </w:rPr>
        <w:t>lectures</w:t>
      </w:r>
      <w:r w:rsidR="001B74C1" w:rsidRPr="00F40454">
        <w:rPr>
          <w:lang w:val="en-GB"/>
        </w:rPr>
        <w:t xml:space="preserve"> in virtual learning environment</w:t>
      </w:r>
      <w:r w:rsidR="00982986" w:rsidRPr="00F40454">
        <w:rPr>
          <w:lang w:val="en-GB"/>
        </w:rPr>
        <w:t xml:space="preserve">; </w:t>
      </w:r>
    </w:p>
    <w:p w:rsidR="00982986" w:rsidRPr="00F40454" w:rsidRDefault="004B2BD0" w:rsidP="0013783F">
      <w:pPr>
        <w:pStyle w:val="Default"/>
        <w:numPr>
          <w:ilvl w:val="0"/>
          <w:numId w:val="5"/>
        </w:numPr>
        <w:spacing w:after="9" w:line="276" w:lineRule="auto"/>
        <w:rPr>
          <w:lang w:val="en-GB"/>
        </w:rPr>
      </w:pPr>
      <w:r>
        <w:rPr>
          <w:lang w:val="en-GB"/>
        </w:rPr>
        <w:t>Individual and group p</w:t>
      </w:r>
      <w:r w:rsidR="001B74C1" w:rsidRPr="00F40454">
        <w:rPr>
          <w:lang w:val="en-GB"/>
        </w:rPr>
        <w:t>ractical tasks</w:t>
      </w:r>
      <w:r>
        <w:rPr>
          <w:lang w:val="en-GB"/>
        </w:rPr>
        <w:t>.</w:t>
      </w:r>
    </w:p>
    <w:p w:rsidR="00982986" w:rsidRPr="00F40454" w:rsidRDefault="004B2BD0" w:rsidP="0013783F">
      <w:pPr>
        <w:pStyle w:val="Default"/>
        <w:numPr>
          <w:ilvl w:val="0"/>
          <w:numId w:val="5"/>
        </w:numPr>
        <w:spacing w:line="276" w:lineRule="auto"/>
        <w:rPr>
          <w:lang w:val="en-GB"/>
        </w:rPr>
      </w:pPr>
      <w:r>
        <w:rPr>
          <w:lang w:val="en-GB"/>
        </w:rPr>
        <w:t>A</w:t>
      </w:r>
      <w:r w:rsidR="001B74C1" w:rsidRPr="00F40454">
        <w:rPr>
          <w:lang w:val="en-GB"/>
        </w:rPr>
        <w:t xml:space="preserve">dditional </w:t>
      </w:r>
      <w:r w:rsidR="002276C9" w:rsidRPr="00F40454">
        <w:rPr>
          <w:lang w:val="en-GB"/>
        </w:rPr>
        <w:t>interesting</w:t>
      </w:r>
      <w:r w:rsidR="001B74C1" w:rsidRPr="00F40454">
        <w:rPr>
          <w:lang w:val="en-GB"/>
        </w:rPr>
        <w:t xml:space="preserve"> and useful literature</w:t>
      </w:r>
      <w:r w:rsidR="00982986" w:rsidRPr="00F40454">
        <w:rPr>
          <w:lang w:val="en-GB"/>
        </w:rPr>
        <w:t xml:space="preserve">. </w:t>
      </w:r>
    </w:p>
    <w:p w:rsidR="00982986" w:rsidRPr="00F40454" w:rsidRDefault="001B74C1" w:rsidP="00533CA0">
      <w:pPr>
        <w:spacing w:after="0"/>
        <w:rPr>
          <w:rFonts w:ascii="Times New Roman" w:hAnsi="Times New Roman" w:cs="Times New Roman"/>
          <w:sz w:val="24"/>
          <w:szCs w:val="24"/>
          <w:lang w:val="en-GB"/>
        </w:rPr>
      </w:pPr>
      <w:r w:rsidRPr="00F40454">
        <w:rPr>
          <w:rFonts w:ascii="Times New Roman" w:hAnsi="Times New Roman" w:cs="Times New Roman"/>
          <w:sz w:val="24"/>
          <w:szCs w:val="24"/>
          <w:lang w:val="en-GB"/>
        </w:rPr>
        <w:t>The main course topics and assignments are</w:t>
      </w:r>
      <w:r w:rsidR="00982986" w:rsidRPr="00F40454">
        <w:rPr>
          <w:rFonts w:ascii="Times New Roman" w:hAnsi="Times New Roman" w:cs="Times New Roman"/>
          <w:sz w:val="24"/>
          <w:szCs w:val="24"/>
          <w:lang w:val="en-GB"/>
        </w:rPr>
        <w:t>:</w:t>
      </w:r>
    </w:p>
    <w:tbl>
      <w:tblPr>
        <w:tblStyle w:val="LightList-Accent11"/>
        <w:tblW w:w="10421" w:type="dxa"/>
        <w:tblLook w:val="04A0"/>
      </w:tblPr>
      <w:tblGrid>
        <w:gridCol w:w="4219"/>
        <w:gridCol w:w="1418"/>
        <w:gridCol w:w="2126"/>
        <w:gridCol w:w="2658"/>
      </w:tblGrid>
      <w:tr w:rsidR="00A11367" w:rsidRPr="00F40454" w:rsidTr="00D579BF">
        <w:trPr>
          <w:cnfStyle w:val="100000000000"/>
        </w:trPr>
        <w:tc>
          <w:tcPr>
            <w:cnfStyle w:val="001000000000"/>
            <w:tcW w:w="4219" w:type="dxa"/>
            <w:tcBorders>
              <w:right w:val="single" w:sz="4" w:space="0" w:color="0070C0"/>
            </w:tcBorders>
          </w:tcPr>
          <w:p w:rsidR="00982986" w:rsidRPr="00F40454" w:rsidRDefault="00802C0A" w:rsidP="00802C0A">
            <w:pPr>
              <w:spacing w:line="276" w:lineRule="auto"/>
              <w:jc w:val="center"/>
              <w:rPr>
                <w:rFonts w:ascii="Times New Roman" w:hAnsi="Times New Roman" w:cs="Times New Roman"/>
                <w:sz w:val="24"/>
                <w:szCs w:val="24"/>
                <w:lang w:val="en-GB"/>
              </w:rPr>
            </w:pPr>
            <w:r w:rsidRPr="00F40454">
              <w:rPr>
                <w:rFonts w:ascii="Times New Roman" w:hAnsi="Times New Roman" w:cs="Times New Roman"/>
                <w:sz w:val="24"/>
                <w:szCs w:val="24"/>
                <w:lang w:val="en-GB"/>
              </w:rPr>
              <w:t>Content (topics)</w:t>
            </w:r>
          </w:p>
        </w:tc>
        <w:tc>
          <w:tcPr>
            <w:tcW w:w="1418" w:type="dxa"/>
            <w:tcBorders>
              <w:top w:val="single" w:sz="8" w:space="0" w:color="4F81BD" w:themeColor="accent1"/>
              <w:left w:val="single" w:sz="4" w:space="0" w:color="0070C0"/>
              <w:bottom w:val="single" w:sz="8" w:space="0" w:color="4F81BD" w:themeColor="accent1"/>
              <w:right w:val="single" w:sz="4" w:space="0" w:color="0070C0"/>
            </w:tcBorders>
          </w:tcPr>
          <w:p w:rsidR="00A11367" w:rsidRPr="00F40454" w:rsidRDefault="008E41AF" w:rsidP="00802C0A">
            <w:pPr>
              <w:spacing w:line="276" w:lineRule="auto"/>
              <w:jc w:val="center"/>
              <w:cnfStyle w:val="100000000000"/>
              <w:rPr>
                <w:rFonts w:ascii="Times New Roman" w:hAnsi="Times New Roman" w:cs="Times New Roman"/>
                <w:sz w:val="24"/>
                <w:szCs w:val="24"/>
                <w:lang w:val="en-GB"/>
              </w:rPr>
            </w:pPr>
            <w:r w:rsidRPr="00F40454">
              <w:rPr>
                <w:rFonts w:ascii="Times New Roman" w:hAnsi="Times New Roman" w:cs="Times New Roman"/>
                <w:sz w:val="24"/>
                <w:szCs w:val="24"/>
                <w:lang w:val="en-GB"/>
              </w:rPr>
              <w:t>Stud</w:t>
            </w:r>
            <w:r w:rsidR="00802C0A" w:rsidRPr="00F40454">
              <w:rPr>
                <w:rFonts w:ascii="Times New Roman" w:hAnsi="Times New Roman" w:cs="Times New Roman"/>
                <w:sz w:val="24"/>
                <w:szCs w:val="24"/>
                <w:lang w:val="en-GB"/>
              </w:rPr>
              <w:t>y week</w:t>
            </w:r>
          </w:p>
        </w:tc>
        <w:tc>
          <w:tcPr>
            <w:tcW w:w="2126" w:type="dxa"/>
            <w:tcBorders>
              <w:top w:val="single" w:sz="8" w:space="0" w:color="4F81BD" w:themeColor="accent1"/>
              <w:left w:val="single" w:sz="4" w:space="0" w:color="0070C0"/>
              <w:bottom w:val="single" w:sz="8" w:space="0" w:color="4F81BD" w:themeColor="accent1"/>
              <w:right w:val="single" w:sz="4" w:space="0" w:color="0070C0"/>
            </w:tcBorders>
          </w:tcPr>
          <w:p w:rsidR="00A11367" w:rsidRPr="00F40454" w:rsidRDefault="00802C0A" w:rsidP="00802C0A">
            <w:pPr>
              <w:spacing w:line="276" w:lineRule="auto"/>
              <w:jc w:val="center"/>
              <w:cnfStyle w:val="100000000000"/>
              <w:rPr>
                <w:rFonts w:ascii="Times New Roman" w:hAnsi="Times New Roman" w:cs="Times New Roman"/>
                <w:sz w:val="24"/>
                <w:szCs w:val="24"/>
                <w:lang w:val="en-GB"/>
              </w:rPr>
            </w:pPr>
            <w:r w:rsidRPr="00F40454">
              <w:rPr>
                <w:rFonts w:ascii="Times New Roman" w:hAnsi="Times New Roman" w:cs="Times New Roman"/>
                <w:sz w:val="24"/>
                <w:szCs w:val="24"/>
                <w:lang w:val="en-GB"/>
              </w:rPr>
              <w:t>Meetings/lectures</w:t>
            </w:r>
          </w:p>
        </w:tc>
        <w:tc>
          <w:tcPr>
            <w:tcW w:w="2658" w:type="dxa"/>
            <w:tcBorders>
              <w:left w:val="single" w:sz="4" w:space="0" w:color="0070C0"/>
            </w:tcBorders>
          </w:tcPr>
          <w:p w:rsidR="00A11367" w:rsidRPr="00F40454" w:rsidRDefault="00A11367" w:rsidP="00802C0A">
            <w:pPr>
              <w:spacing w:line="276" w:lineRule="auto"/>
              <w:jc w:val="center"/>
              <w:cnfStyle w:val="100000000000"/>
              <w:rPr>
                <w:rFonts w:ascii="Times New Roman" w:hAnsi="Times New Roman" w:cs="Times New Roman"/>
                <w:sz w:val="24"/>
                <w:szCs w:val="24"/>
                <w:lang w:val="en-GB"/>
              </w:rPr>
            </w:pPr>
            <w:r w:rsidRPr="00F40454">
              <w:rPr>
                <w:rFonts w:ascii="Times New Roman" w:hAnsi="Times New Roman" w:cs="Times New Roman"/>
                <w:sz w:val="24"/>
                <w:szCs w:val="24"/>
                <w:lang w:val="en-GB"/>
              </w:rPr>
              <w:t>As</w:t>
            </w:r>
            <w:r w:rsidR="00802C0A" w:rsidRPr="00F40454">
              <w:rPr>
                <w:rFonts w:ascii="Times New Roman" w:hAnsi="Times New Roman" w:cs="Times New Roman"/>
                <w:sz w:val="24"/>
                <w:szCs w:val="24"/>
                <w:lang w:val="en-GB"/>
              </w:rPr>
              <w:t>signments</w:t>
            </w:r>
          </w:p>
        </w:tc>
      </w:tr>
      <w:tr w:rsidR="00BB6EA9" w:rsidRPr="00F40454" w:rsidTr="003B4A6E">
        <w:trPr>
          <w:cnfStyle w:val="000000100000"/>
        </w:trPr>
        <w:tc>
          <w:tcPr>
            <w:cnfStyle w:val="001000000000"/>
            <w:tcW w:w="10421" w:type="dxa"/>
            <w:gridSpan w:val="4"/>
          </w:tcPr>
          <w:p w:rsidR="00BB6EA9" w:rsidRPr="00F40454" w:rsidRDefault="00BB6EA9" w:rsidP="00BB6EA9">
            <w:pPr>
              <w:rPr>
                <w:rFonts w:ascii="Times New Roman" w:hAnsi="Times New Roman" w:cs="Times New Roman"/>
                <w:sz w:val="24"/>
                <w:szCs w:val="24"/>
                <w:lang w:val="en-GB"/>
              </w:rPr>
            </w:pPr>
            <w:r>
              <w:rPr>
                <w:rFonts w:ascii="Times New Roman" w:hAnsi="Times New Roman" w:cs="Times New Roman"/>
                <w:sz w:val="24"/>
                <w:szCs w:val="24"/>
                <w:lang w:val="en-GB"/>
              </w:rPr>
              <w:t xml:space="preserve">PART ONE: </w:t>
            </w:r>
            <w:r w:rsidRPr="00BB6EA9">
              <w:rPr>
                <w:rFonts w:ascii="Times New Roman" w:hAnsi="Times New Roman" w:cs="Times New Roman"/>
                <w:sz w:val="24"/>
                <w:szCs w:val="24"/>
                <w:lang w:val="en-GB"/>
              </w:rPr>
              <w:t>DEVELOPMENTAL PSYCHOLOGY</w:t>
            </w:r>
          </w:p>
        </w:tc>
      </w:tr>
      <w:tr w:rsidR="00D0301A" w:rsidRPr="00F40454" w:rsidTr="00D0301A">
        <w:trPr>
          <w:trHeight w:val="630"/>
        </w:trPr>
        <w:tc>
          <w:tcPr>
            <w:cnfStyle w:val="001000000000"/>
            <w:tcW w:w="4219" w:type="dxa"/>
            <w:tcBorders>
              <w:right w:val="single" w:sz="4" w:space="0" w:color="0070C0"/>
            </w:tcBorders>
          </w:tcPr>
          <w:p w:rsidR="00D0301A" w:rsidRPr="00F40454" w:rsidRDefault="00D0301A" w:rsidP="005B0FF1">
            <w:pPr>
              <w:pStyle w:val="Prrafodelista"/>
              <w:numPr>
                <w:ilvl w:val="0"/>
                <w:numId w:val="2"/>
              </w:numPr>
              <w:spacing w:line="276" w:lineRule="auto"/>
              <w:rPr>
                <w:rFonts w:ascii="Times New Roman" w:hAnsi="Times New Roman" w:cs="Times New Roman"/>
                <w:b w:val="0"/>
                <w:sz w:val="24"/>
                <w:szCs w:val="24"/>
                <w:lang w:val="en-GB"/>
              </w:rPr>
            </w:pPr>
            <w:r w:rsidRPr="00BB6EA9">
              <w:rPr>
                <w:rFonts w:ascii="Times New Roman" w:hAnsi="Times New Roman" w:cs="Times New Roman"/>
                <w:b w:val="0"/>
                <w:sz w:val="24"/>
                <w:szCs w:val="24"/>
                <w:lang w:val="en-GB"/>
              </w:rPr>
              <w:t>Development Psychology</w:t>
            </w:r>
          </w:p>
        </w:tc>
        <w:tc>
          <w:tcPr>
            <w:tcW w:w="1418" w:type="dxa"/>
            <w:tcBorders>
              <w:left w:val="single" w:sz="4" w:space="0" w:color="0070C0"/>
              <w:right w:val="single" w:sz="4" w:space="0" w:color="0070C0"/>
            </w:tcBorders>
          </w:tcPr>
          <w:p w:rsidR="00D0301A" w:rsidRDefault="00D0301A" w:rsidP="008D029A">
            <w:pPr>
              <w:spacing w:line="276" w:lineRule="auto"/>
              <w:cnfStyle w:val="000000000000"/>
              <w:rPr>
                <w:rFonts w:ascii="Times New Roman" w:hAnsi="Times New Roman" w:cs="Times New Roman"/>
                <w:sz w:val="24"/>
                <w:szCs w:val="24"/>
                <w:lang w:val="en-GB"/>
              </w:rPr>
            </w:pPr>
            <w:r w:rsidRPr="00F40454">
              <w:rPr>
                <w:rFonts w:ascii="Times New Roman" w:hAnsi="Times New Roman" w:cs="Times New Roman"/>
                <w:sz w:val="24"/>
                <w:szCs w:val="24"/>
                <w:lang w:val="en-GB"/>
              </w:rPr>
              <w:t>Week</w:t>
            </w:r>
            <w:r>
              <w:rPr>
                <w:rFonts w:ascii="Times New Roman" w:hAnsi="Times New Roman" w:cs="Times New Roman"/>
                <w:sz w:val="24"/>
                <w:szCs w:val="24"/>
                <w:lang w:val="en-GB"/>
              </w:rPr>
              <w:t xml:space="preserve"> </w:t>
            </w:r>
            <w:r w:rsidRPr="00F40454">
              <w:rPr>
                <w:rFonts w:ascii="Times New Roman" w:hAnsi="Times New Roman" w:cs="Times New Roman"/>
                <w:sz w:val="24"/>
                <w:szCs w:val="24"/>
                <w:lang w:val="en-GB"/>
              </w:rPr>
              <w:t>1</w:t>
            </w:r>
          </w:p>
          <w:p w:rsidR="00981425" w:rsidRPr="00F40454" w:rsidRDefault="00981425" w:rsidP="008D029A">
            <w:pPr>
              <w:spacing w:line="276" w:lineRule="auto"/>
              <w:cnfStyle w:val="000000000000"/>
              <w:rPr>
                <w:rFonts w:ascii="Times New Roman" w:hAnsi="Times New Roman" w:cs="Times New Roman"/>
                <w:sz w:val="24"/>
                <w:szCs w:val="24"/>
                <w:lang w:val="en-GB"/>
              </w:rPr>
            </w:pPr>
          </w:p>
        </w:tc>
        <w:tc>
          <w:tcPr>
            <w:tcW w:w="2126" w:type="dxa"/>
            <w:tcBorders>
              <w:left w:val="single" w:sz="4" w:space="0" w:color="0070C0"/>
              <w:right w:val="single" w:sz="4" w:space="0" w:color="0070C0"/>
            </w:tcBorders>
          </w:tcPr>
          <w:p w:rsidR="00D0301A" w:rsidRDefault="002E6B5D" w:rsidP="005B0FF1">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01-February</w:t>
            </w:r>
            <w:r w:rsidRPr="002E6B5D">
              <w:rPr>
                <w:rFonts w:ascii="Times New Roman" w:hAnsi="Times New Roman" w:cs="Times New Roman"/>
                <w:sz w:val="24"/>
                <w:szCs w:val="24"/>
                <w:lang w:val="en-GB"/>
              </w:rPr>
              <w:t>-2016</w:t>
            </w:r>
          </w:p>
          <w:p w:rsidR="002E6B5D" w:rsidRPr="002E6B5D" w:rsidRDefault="002E6B5D" w:rsidP="005B0FF1">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D0301A" w:rsidRPr="00F40454" w:rsidRDefault="00D0301A" w:rsidP="005B0FF1">
            <w:pPr>
              <w:spacing w:line="276" w:lineRule="auto"/>
              <w:cnfStyle w:val="000000000000"/>
              <w:rPr>
                <w:rFonts w:ascii="Times New Roman" w:hAnsi="Times New Roman" w:cs="Times New Roman"/>
                <w:sz w:val="24"/>
                <w:szCs w:val="24"/>
                <w:lang w:val="en-GB"/>
              </w:rPr>
            </w:pPr>
            <w:r>
              <w:rPr>
                <w:rFonts w:ascii="Times New Roman" w:hAnsi="Times New Roman" w:cs="Times New Roman"/>
                <w:sz w:val="24"/>
                <w:szCs w:val="24"/>
                <w:lang w:val="en-GB"/>
              </w:rPr>
              <w:t>Exercise 1</w:t>
            </w:r>
          </w:p>
        </w:tc>
      </w:tr>
      <w:tr w:rsidR="00D0301A" w:rsidRPr="00F40454" w:rsidTr="00D579BF">
        <w:trPr>
          <w:cnfStyle w:val="000000100000"/>
          <w:trHeight w:val="531"/>
        </w:trPr>
        <w:tc>
          <w:tcPr>
            <w:cnfStyle w:val="001000000000"/>
            <w:tcW w:w="4219" w:type="dxa"/>
            <w:tcBorders>
              <w:right w:val="single" w:sz="4" w:space="0" w:color="0070C0"/>
            </w:tcBorders>
          </w:tcPr>
          <w:p w:rsidR="00D0301A" w:rsidRDefault="00D0301A" w:rsidP="00D579BF">
            <w:pPr>
              <w:pStyle w:val="Prrafodelista"/>
              <w:numPr>
                <w:ilvl w:val="0"/>
                <w:numId w:val="2"/>
              </w:numPr>
              <w:rPr>
                <w:rFonts w:ascii="Times New Roman" w:hAnsi="Times New Roman" w:cs="Times New Roman"/>
                <w:b w:val="0"/>
                <w:sz w:val="24"/>
                <w:szCs w:val="24"/>
                <w:lang w:val="en-GB"/>
              </w:rPr>
            </w:pPr>
            <w:r w:rsidRPr="00BB6EA9">
              <w:rPr>
                <w:rFonts w:ascii="Times New Roman" w:hAnsi="Times New Roman" w:cs="Times New Roman"/>
                <w:b w:val="0"/>
                <w:sz w:val="24"/>
                <w:szCs w:val="24"/>
                <w:lang w:val="en-GB"/>
              </w:rPr>
              <w:t>Cognitive Development between 12 and 18 years</w:t>
            </w:r>
          </w:p>
        </w:tc>
        <w:tc>
          <w:tcPr>
            <w:tcW w:w="1418" w:type="dxa"/>
            <w:tcBorders>
              <w:left w:val="single" w:sz="4" w:space="0" w:color="0070C0"/>
              <w:right w:val="single" w:sz="4" w:space="0" w:color="0070C0"/>
            </w:tcBorders>
          </w:tcPr>
          <w:p w:rsidR="00D0301A" w:rsidRDefault="00D0301A" w:rsidP="007A1D7E">
            <w:pPr>
              <w:cnfStyle w:val="000000100000"/>
              <w:rPr>
                <w:rFonts w:ascii="Times New Roman" w:hAnsi="Times New Roman" w:cs="Times New Roman"/>
                <w:sz w:val="24"/>
                <w:szCs w:val="24"/>
                <w:lang w:val="en-GB"/>
              </w:rPr>
            </w:pPr>
            <w:r w:rsidRPr="00F40454">
              <w:rPr>
                <w:rFonts w:ascii="Times New Roman" w:hAnsi="Times New Roman" w:cs="Times New Roman"/>
                <w:sz w:val="24"/>
                <w:szCs w:val="24"/>
                <w:lang w:val="en-GB"/>
              </w:rPr>
              <w:t>Week</w:t>
            </w:r>
            <w:r>
              <w:rPr>
                <w:rFonts w:ascii="Times New Roman" w:hAnsi="Times New Roman" w:cs="Times New Roman"/>
                <w:sz w:val="24"/>
                <w:szCs w:val="24"/>
                <w:lang w:val="en-GB"/>
              </w:rPr>
              <w:t xml:space="preserve"> 2</w:t>
            </w:r>
          </w:p>
        </w:tc>
        <w:tc>
          <w:tcPr>
            <w:tcW w:w="2126" w:type="dxa"/>
            <w:tcBorders>
              <w:left w:val="single" w:sz="4" w:space="0" w:color="0070C0"/>
              <w:right w:val="single" w:sz="4" w:space="0" w:color="0070C0"/>
            </w:tcBorders>
          </w:tcPr>
          <w:p w:rsidR="002E6B5D" w:rsidRDefault="002E6B5D" w:rsidP="002E6B5D">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08-February</w:t>
            </w:r>
            <w:r w:rsidRPr="002E6B5D">
              <w:rPr>
                <w:rFonts w:ascii="Times New Roman" w:hAnsi="Times New Roman" w:cs="Times New Roman"/>
                <w:sz w:val="24"/>
                <w:szCs w:val="24"/>
                <w:lang w:val="en-GB"/>
              </w:rPr>
              <w:t>-2016</w:t>
            </w:r>
          </w:p>
          <w:p w:rsidR="00D0301A" w:rsidRPr="00F40454" w:rsidRDefault="002E6B5D" w:rsidP="002E6B5D">
            <w:pPr>
              <w:cnfStyle w:val="000000100000"/>
              <w:rPr>
                <w:rFonts w:ascii="Times New Roman" w:hAnsi="Times New Roman" w:cs="Times New Roman"/>
                <w:b/>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D0301A" w:rsidRDefault="00D0301A" w:rsidP="008D029A">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Exercise 2</w:t>
            </w:r>
          </w:p>
        </w:tc>
      </w:tr>
      <w:tr w:rsidR="005B0FF1" w:rsidRPr="00F40454" w:rsidTr="00D579BF">
        <w:trPr>
          <w:trHeight w:val="531"/>
        </w:trPr>
        <w:tc>
          <w:tcPr>
            <w:cnfStyle w:val="001000000000"/>
            <w:tcW w:w="4219" w:type="dxa"/>
            <w:tcBorders>
              <w:right w:val="single" w:sz="4" w:space="0" w:color="0070C0"/>
            </w:tcBorders>
          </w:tcPr>
          <w:p w:rsidR="005B0FF1" w:rsidRPr="00F40454" w:rsidRDefault="00BB6EA9" w:rsidP="00D579BF">
            <w:pPr>
              <w:pStyle w:val="Prrafodelista"/>
              <w:numPr>
                <w:ilvl w:val="0"/>
                <w:numId w:val="2"/>
              </w:numPr>
              <w:rPr>
                <w:rFonts w:ascii="Times New Roman" w:hAnsi="Times New Roman" w:cs="Times New Roman"/>
                <w:b w:val="0"/>
                <w:sz w:val="24"/>
                <w:szCs w:val="24"/>
                <w:lang w:val="en-GB"/>
              </w:rPr>
            </w:pPr>
            <w:r>
              <w:rPr>
                <w:rFonts w:ascii="Times New Roman" w:hAnsi="Times New Roman" w:cs="Times New Roman"/>
                <w:b w:val="0"/>
                <w:sz w:val="24"/>
                <w:szCs w:val="24"/>
                <w:lang w:val="en-GB"/>
              </w:rPr>
              <w:t>Socio-affective Development</w:t>
            </w:r>
          </w:p>
        </w:tc>
        <w:tc>
          <w:tcPr>
            <w:tcW w:w="1418" w:type="dxa"/>
            <w:tcBorders>
              <w:left w:val="single" w:sz="4" w:space="0" w:color="0070C0"/>
              <w:right w:val="single" w:sz="4" w:space="0" w:color="0070C0"/>
            </w:tcBorders>
          </w:tcPr>
          <w:p w:rsidR="005B0FF1" w:rsidRPr="00F40454" w:rsidRDefault="005B0FF1" w:rsidP="00D0301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W</w:t>
            </w:r>
            <w:r w:rsidRPr="00F40454">
              <w:rPr>
                <w:rFonts w:ascii="Times New Roman" w:hAnsi="Times New Roman" w:cs="Times New Roman"/>
                <w:sz w:val="24"/>
                <w:szCs w:val="24"/>
                <w:lang w:val="en-GB"/>
              </w:rPr>
              <w:t>eek</w:t>
            </w:r>
            <w:r>
              <w:rPr>
                <w:rFonts w:ascii="Times New Roman" w:hAnsi="Times New Roman" w:cs="Times New Roman"/>
                <w:sz w:val="24"/>
                <w:szCs w:val="24"/>
                <w:lang w:val="en-GB"/>
              </w:rPr>
              <w:t xml:space="preserve"> </w:t>
            </w:r>
            <w:r w:rsidR="00D0301A">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p>
        </w:tc>
        <w:tc>
          <w:tcPr>
            <w:tcW w:w="2126" w:type="dxa"/>
            <w:tcBorders>
              <w:left w:val="single" w:sz="4" w:space="0" w:color="0070C0"/>
              <w:right w:val="single" w:sz="4" w:space="0" w:color="0070C0"/>
            </w:tcBorders>
          </w:tcPr>
          <w:p w:rsidR="002E6B5D" w:rsidRDefault="002E6B5D" w:rsidP="002E6B5D">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15-February</w:t>
            </w:r>
            <w:r w:rsidRPr="002E6B5D">
              <w:rPr>
                <w:rFonts w:ascii="Times New Roman" w:hAnsi="Times New Roman" w:cs="Times New Roman"/>
                <w:sz w:val="24"/>
                <w:szCs w:val="24"/>
                <w:lang w:val="en-GB"/>
              </w:rPr>
              <w:t>-2016</w:t>
            </w:r>
          </w:p>
          <w:p w:rsidR="005B0FF1" w:rsidRPr="00F40454" w:rsidRDefault="002E6B5D" w:rsidP="002E6B5D">
            <w:pPr>
              <w:cnfStyle w:val="000000000000"/>
              <w:rPr>
                <w:rFonts w:ascii="Times New Roman" w:hAnsi="Times New Roman" w:cs="Times New Roman"/>
                <w:b/>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5B0FF1" w:rsidRDefault="00BB6EA9" w:rsidP="008D029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Exercise 3</w:t>
            </w:r>
          </w:p>
          <w:p w:rsidR="006B00E5" w:rsidRPr="00F40454" w:rsidRDefault="006B00E5" w:rsidP="008D029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Teamwork</w:t>
            </w:r>
          </w:p>
        </w:tc>
      </w:tr>
      <w:tr w:rsidR="00A014D9" w:rsidRPr="00F40454" w:rsidTr="00A014D9">
        <w:trPr>
          <w:cnfStyle w:val="000000100000"/>
          <w:trHeight w:val="428"/>
        </w:trPr>
        <w:tc>
          <w:tcPr>
            <w:cnfStyle w:val="001000000000"/>
            <w:tcW w:w="10421" w:type="dxa"/>
            <w:gridSpan w:val="4"/>
          </w:tcPr>
          <w:p w:rsidR="00A014D9" w:rsidRPr="00F40454" w:rsidRDefault="00A014D9" w:rsidP="00A014D9">
            <w:pPr>
              <w:rPr>
                <w:rFonts w:ascii="Times New Roman" w:hAnsi="Times New Roman" w:cs="Times New Roman"/>
                <w:sz w:val="24"/>
                <w:szCs w:val="24"/>
                <w:lang w:val="en-GB"/>
              </w:rPr>
            </w:pPr>
            <w:r>
              <w:rPr>
                <w:rFonts w:ascii="Times New Roman" w:hAnsi="Times New Roman" w:cs="Times New Roman"/>
                <w:sz w:val="24"/>
                <w:szCs w:val="24"/>
                <w:lang w:val="en-GB"/>
              </w:rPr>
              <w:t>PART TWO</w:t>
            </w:r>
            <w:r>
              <w:rPr>
                <w:rFonts w:ascii="Times New Roman" w:hAnsi="Times New Roman" w:cs="Times New Roman"/>
                <w:sz w:val="24"/>
                <w:szCs w:val="24"/>
                <w:lang w:val="en-GB"/>
              </w:rPr>
              <w:t xml:space="preserve">: </w:t>
            </w:r>
            <w:r>
              <w:rPr>
                <w:rFonts w:ascii="Times New Roman" w:hAnsi="Times New Roman" w:cs="Times New Roman"/>
                <w:sz w:val="24"/>
                <w:szCs w:val="24"/>
                <w:lang w:val="en-GB"/>
              </w:rPr>
              <w:t>EDUCATIONA</w:t>
            </w:r>
            <w:r w:rsidRPr="00BB6EA9">
              <w:rPr>
                <w:rFonts w:ascii="Times New Roman" w:hAnsi="Times New Roman" w:cs="Times New Roman"/>
                <w:sz w:val="24"/>
                <w:szCs w:val="24"/>
                <w:lang w:val="en-GB"/>
              </w:rPr>
              <w:t>L PSYCHOLOGY</w:t>
            </w:r>
          </w:p>
        </w:tc>
      </w:tr>
      <w:tr w:rsidR="00A014D9" w:rsidRPr="00F40454" w:rsidTr="00A014D9">
        <w:trPr>
          <w:trHeight w:val="676"/>
        </w:trPr>
        <w:tc>
          <w:tcPr>
            <w:cnfStyle w:val="001000000000"/>
            <w:tcW w:w="4219" w:type="dxa"/>
            <w:tcBorders>
              <w:right w:val="single" w:sz="4" w:space="0" w:color="0070C0"/>
            </w:tcBorders>
          </w:tcPr>
          <w:p w:rsidR="00A014D9" w:rsidRPr="00A014D9" w:rsidRDefault="00A014D9" w:rsidP="00B613F6">
            <w:pPr>
              <w:pStyle w:val="Prrafodelista"/>
              <w:numPr>
                <w:ilvl w:val="0"/>
                <w:numId w:val="10"/>
              </w:numPr>
              <w:spacing w:line="276" w:lineRule="auto"/>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Educational Psychology (EP) theory and practice</w:t>
            </w:r>
          </w:p>
        </w:tc>
        <w:tc>
          <w:tcPr>
            <w:tcW w:w="1418" w:type="dxa"/>
            <w:tcBorders>
              <w:left w:val="single" w:sz="4" w:space="0" w:color="0070C0"/>
              <w:right w:val="single" w:sz="4" w:space="0" w:color="0070C0"/>
            </w:tcBorders>
          </w:tcPr>
          <w:p w:rsidR="00A014D9" w:rsidRPr="00F40454" w:rsidRDefault="00A014D9" w:rsidP="0013783F">
            <w:pPr>
              <w:spacing w:line="276" w:lineRule="auto"/>
              <w:cnfStyle w:val="000000000000"/>
              <w:rPr>
                <w:rFonts w:ascii="Times New Roman" w:hAnsi="Times New Roman" w:cs="Times New Roman"/>
                <w:sz w:val="24"/>
                <w:szCs w:val="24"/>
                <w:lang w:val="en-GB"/>
              </w:rPr>
            </w:pPr>
            <w:r>
              <w:rPr>
                <w:rFonts w:ascii="Times New Roman" w:hAnsi="Times New Roman" w:cs="Times New Roman"/>
                <w:sz w:val="24"/>
                <w:szCs w:val="24"/>
                <w:lang w:val="en-GB"/>
              </w:rPr>
              <w:t>Week 4</w:t>
            </w:r>
          </w:p>
        </w:tc>
        <w:tc>
          <w:tcPr>
            <w:tcW w:w="2126" w:type="dxa"/>
            <w:tcBorders>
              <w:left w:val="single" w:sz="4" w:space="0" w:color="0070C0"/>
              <w:right w:val="single" w:sz="4" w:space="0" w:color="0070C0"/>
            </w:tcBorders>
          </w:tcPr>
          <w:p w:rsidR="002E6B5D" w:rsidRDefault="002E6B5D" w:rsidP="002E6B5D">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22-February</w:t>
            </w:r>
            <w:r w:rsidRPr="002E6B5D">
              <w:rPr>
                <w:rFonts w:ascii="Times New Roman" w:hAnsi="Times New Roman" w:cs="Times New Roman"/>
                <w:sz w:val="24"/>
                <w:szCs w:val="24"/>
                <w:lang w:val="en-GB"/>
              </w:rPr>
              <w:t>-2016</w:t>
            </w:r>
          </w:p>
          <w:p w:rsidR="00A014D9" w:rsidRPr="00F40454" w:rsidRDefault="002E6B5D" w:rsidP="002E6B5D">
            <w:pPr>
              <w:spacing w:line="276" w:lineRule="auto"/>
              <w:cnfStyle w:val="0000000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Pr="00F40454" w:rsidRDefault="00A014D9" w:rsidP="008D029A">
            <w:pPr>
              <w:spacing w:line="276" w:lineRule="auto"/>
              <w:cnfStyle w:val="000000000000"/>
              <w:rPr>
                <w:rFonts w:ascii="Times New Roman" w:hAnsi="Times New Roman" w:cs="Times New Roman"/>
                <w:sz w:val="24"/>
                <w:szCs w:val="24"/>
                <w:lang w:val="en-GB"/>
              </w:rPr>
            </w:pPr>
            <w:r>
              <w:rPr>
                <w:rFonts w:ascii="Times New Roman" w:hAnsi="Times New Roman" w:cs="Times New Roman"/>
                <w:sz w:val="24"/>
                <w:szCs w:val="24"/>
                <w:lang w:val="en-GB"/>
              </w:rPr>
              <w:t>Exercise 4</w:t>
            </w:r>
          </w:p>
        </w:tc>
      </w:tr>
      <w:tr w:rsidR="00A014D9" w:rsidRPr="00F40454" w:rsidTr="00A014D9">
        <w:trPr>
          <w:cnfStyle w:val="000000100000"/>
          <w:trHeight w:val="676"/>
        </w:trPr>
        <w:tc>
          <w:tcPr>
            <w:cnfStyle w:val="001000000000"/>
            <w:tcW w:w="4219" w:type="dxa"/>
            <w:tcBorders>
              <w:right w:val="single" w:sz="4" w:space="0" w:color="0070C0"/>
            </w:tcBorders>
          </w:tcPr>
          <w:p w:rsidR="00A014D9" w:rsidRPr="00A014D9" w:rsidRDefault="00A014D9" w:rsidP="00B613F6">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Behaviourist models for instruction and classroom management</w:t>
            </w:r>
          </w:p>
        </w:tc>
        <w:tc>
          <w:tcPr>
            <w:tcW w:w="1418" w:type="dxa"/>
            <w:tcBorders>
              <w:left w:val="single" w:sz="4" w:space="0" w:color="0070C0"/>
              <w:right w:val="single" w:sz="4" w:space="0" w:color="0070C0"/>
            </w:tcBorders>
          </w:tcPr>
          <w:p w:rsidR="00A014D9" w:rsidRDefault="00A014D9" w:rsidP="0013783F">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W</w:t>
            </w:r>
            <w:r w:rsidRPr="00F40454">
              <w:rPr>
                <w:rFonts w:ascii="Times New Roman" w:hAnsi="Times New Roman" w:cs="Times New Roman"/>
                <w:sz w:val="24"/>
                <w:szCs w:val="24"/>
                <w:lang w:val="en-GB"/>
              </w:rPr>
              <w:t>eek</w:t>
            </w:r>
            <w:r>
              <w:rPr>
                <w:rFonts w:ascii="Times New Roman" w:hAnsi="Times New Roman" w:cs="Times New Roman"/>
                <w:sz w:val="24"/>
                <w:szCs w:val="24"/>
                <w:lang w:val="en-GB"/>
              </w:rPr>
              <w:t xml:space="preserve"> 5</w:t>
            </w:r>
          </w:p>
        </w:tc>
        <w:tc>
          <w:tcPr>
            <w:tcW w:w="2126" w:type="dxa"/>
            <w:tcBorders>
              <w:left w:val="single" w:sz="4" w:space="0" w:color="0070C0"/>
              <w:right w:val="single" w:sz="4" w:space="0" w:color="0070C0"/>
            </w:tcBorders>
          </w:tcPr>
          <w:p w:rsidR="002E6B5D" w:rsidRDefault="002E6B5D" w:rsidP="002E6B5D">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29-February</w:t>
            </w:r>
            <w:r w:rsidRPr="002E6B5D">
              <w:rPr>
                <w:rFonts w:ascii="Times New Roman" w:hAnsi="Times New Roman" w:cs="Times New Roman"/>
                <w:sz w:val="24"/>
                <w:szCs w:val="24"/>
                <w:lang w:val="en-GB"/>
              </w:rPr>
              <w:t>-2016</w:t>
            </w:r>
          </w:p>
          <w:p w:rsidR="00A014D9" w:rsidRPr="00F40454" w:rsidRDefault="002E6B5D" w:rsidP="002E6B5D">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Exercise 5</w:t>
            </w:r>
          </w:p>
          <w:p w:rsidR="006B00E5" w:rsidRDefault="006B00E5" w:rsidP="008D029A">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Teamwork</w:t>
            </w:r>
          </w:p>
        </w:tc>
      </w:tr>
      <w:tr w:rsidR="00A014D9" w:rsidRPr="00F40454" w:rsidTr="00A014D9">
        <w:trPr>
          <w:trHeight w:val="676"/>
        </w:trPr>
        <w:tc>
          <w:tcPr>
            <w:cnfStyle w:val="001000000000"/>
            <w:tcW w:w="4219" w:type="dxa"/>
            <w:tcBorders>
              <w:right w:val="single" w:sz="4" w:space="0" w:color="0070C0"/>
            </w:tcBorders>
          </w:tcPr>
          <w:p w:rsidR="00A014D9" w:rsidRPr="00BB6EA9" w:rsidRDefault="00A014D9" w:rsidP="00B613F6">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Cognitive theor</w:t>
            </w:r>
            <w:r>
              <w:rPr>
                <w:rFonts w:ascii="Times New Roman" w:hAnsi="Times New Roman" w:cs="Times New Roman"/>
                <w:b w:val="0"/>
                <w:sz w:val="24"/>
                <w:szCs w:val="24"/>
                <w:lang w:val="en-GB"/>
              </w:rPr>
              <w:t>et</w:t>
            </w:r>
            <w:r w:rsidRPr="00A014D9">
              <w:rPr>
                <w:rFonts w:ascii="Times New Roman" w:hAnsi="Times New Roman" w:cs="Times New Roman"/>
                <w:b w:val="0"/>
                <w:sz w:val="24"/>
                <w:szCs w:val="24"/>
                <w:lang w:val="en-GB"/>
              </w:rPr>
              <w:t>ical models</w:t>
            </w:r>
          </w:p>
        </w:tc>
        <w:tc>
          <w:tcPr>
            <w:tcW w:w="1418" w:type="dxa"/>
            <w:tcBorders>
              <w:left w:val="single" w:sz="4" w:space="0" w:color="0070C0"/>
              <w:right w:val="single" w:sz="4" w:space="0" w:color="0070C0"/>
            </w:tcBorders>
          </w:tcPr>
          <w:p w:rsidR="00A014D9" w:rsidRDefault="00A014D9" w:rsidP="0013783F">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Week 6</w:t>
            </w:r>
          </w:p>
        </w:tc>
        <w:tc>
          <w:tcPr>
            <w:tcW w:w="2126" w:type="dxa"/>
            <w:tcBorders>
              <w:left w:val="single" w:sz="4" w:space="0" w:color="0070C0"/>
              <w:right w:val="single" w:sz="4" w:space="0" w:color="0070C0"/>
            </w:tcBorders>
          </w:tcPr>
          <w:p w:rsidR="002E6B5D" w:rsidRDefault="002E6B5D" w:rsidP="002E6B5D">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7-March</w:t>
            </w:r>
            <w:r w:rsidRPr="002E6B5D">
              <w:rPr>
                <w:rFonts w:ascii="Times New Roman" w:hAnsi="Times New Roman" w:cs="Times New Roman"/>
                <w:sz w:val="24"/>
                <w:szCs w:val="24"/>
                <w:lang w:val="en-GB"/>
              </w:rPr>
              <w:t>-2016</w:t>
            </w:r>
          </w:p>
          <w:p w:rsidR="00A014D9" w:rsidRPr="00F40454" w:rsidRDefault="002E6B5D" w:rsidP="002E6B5D">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Exercise 6</w:t>
            </w:r>
          </w:p>
        </w:tc>
      </w:tr>
      <w:tr w:rsidR="00A014D9" w:rsidRPr="00F40454" w:rsidTr="00A014D9">
        <w:trPr>
          <w:cnfStyle w:val="000000100000"/>
          <w:trHeight w:val="676"/>
        </w:trPr>
        <w:tc>
          <w:tcPr>
            <w:cnfStyle w:val="001000000000"/>
            <w:tcW w:w="4219" w:type="dxa"/>
            <w:tcBorders>
              <w:right w:val="single" w:sz="4" w:space="0" w:color="0070C0"/>
            </w:tcBorders>
          </w:tcPr>
          <w:p w:rsidR="00A014D9" w:rsidRPr="00A014D9" w:rsidRDefault="00A014D9"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Constructivist models: toward a significate and self-regulated learning (SRL)</w:t>
            </w:r>
            <w:r w:rsidRPr="00A014D9">
              <w:rPr>
                <w:rFonts w:ascii="Times New Roman" w:hAnsi="Times New Roman" w:cs="Times New Roman"/>
                <w:b w:val="0"/>
                <w:sz w:val="24"/>
                <w:szCs w:val="24"/>
                <w:lang w:val="en-GB"/>
              </w:rPr>
              <w:tab/>
            </w:r>
          </w:p>
        </w:tc>
        <w:tc>
          <w:tcPr>
            <w:tcW w:w="1418" w:type="dxa"/>
            <w:tcBorders>
              <w:left w:val="single" w:sz="4" w:space="0" w:color="0070C0"/>
              <w:right w:val="single" w:sz="4" w:space="0" w:color="0070C0"/>
            </w:tcBorders>
          </w:tcPr>
          <w:p w:rsidR="00A014D9" w:rsidRDefault="00A014D9" w:rsidP="0013783F">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Week 7</w:t>
            </w:r>
          </w:p>
        </w:tc>
        <w:tc>
          <w:tcPr>
            <w:tcW w:w="2126" w:type="dxa"/>
            <w:tcBorders>
              <w:left w:val="single" w:sz="4" w:space="0" w:color="0070C0"/>
              <w:right w:val="single" w:sz="4" w:space="0" w:color="0070C0"/>
            </w:tcBorders>
          </w:tcPr>
          <w:p w:rsidR="002E6B5D" w:rsidRDefault="002E6B5D" w:rsidP="002E6B5D">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14- March</w:t>
            </w:r>
            <w:r w:rsidRPr="002E6B5D">
              <w:rPr>
                <w:rFonts w:ascii="Times New Roman" w:hAnsi="Times New Roman" w:cs="Times New Roman"/>
                <w:sz w:val="24"/>
                <w:szCs w:val="24"/>
                <w:lang w:val="en-GB"/>
              </w:rPr>
              <w:t xml:space="preserve"> -2016</w:t>
            </w:r>
          </w:p>
          <w:p w:rsidR="00A014D9" w:rsidRPr="00F40454" w:rsidRDefault="002E6B5D" w:rsidP="002E6B5D">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Exercise 7</w:t>
            </w:r>
          </w:p>
          <w:p w:rsidR="006B00E5" w:rsidRDefault="006B00E5" w:rsidP="008D029A">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Teamwork</w:t>
            </w:r>
          </w:p>
        </w:tc>
      </w:tr>
      <w:tr w:rsidR="00A014D9" w:rsidRPr="00F40454" w:rsidTr="00A014D9">
        <w:trPr>
          <w:trHeight w:val="676"/>
        </w:trPr>
        <w:tc>
          <w:tcPr>
            <w:cnfStyle w:val="001000000000"/>
            <w:tcW w:w="4219" w:type="dxa"/>
            <w:tcBorders>
              <w:right w:val="single" w:sz="4" w:space="0" w:color="0070C0"/>
            </w:tcBorders>
          </w:tcPr>
          <w:p w:rsidR="00A014D9" w:rsidRPr="00A014D9" w:rsidRDefault="00A014D9"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Cognitive ability</w:t>
            </w:r>
          </w:p>
        </w:tc>
        <w:tc>
          <w:tcPr>
            <w:tcW w:w="1418" w:type="dxa"/>
            <w:tcBorders>
              <w:left w:val="single" w:sz="4" w:space="0" w:color="0070C0"/>
              <w:right w:val="single" w:sz="4" w:space="0" w:color="0070C0"/>
            </w:tcBorders>
          </w:tcPr>
          <w:p w:rsidR="00A014D9" w:rsidRDefault="00A014D9" w:rsidP="0013783F">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Week 8</w:t>
            </w:r>
          </w:p>
        </w:tc>
        <w:tc>
          <w:tcPr>
            <w:tcW w:w="2126" w:type="dxa"/>
            <w:tcBorders>
              <w:left w:val="single" w:sz="4" w:space="0" w:color="0070C0"/>
              <w:right w:val="single" w:sz="4" w:space="0" w:color="0070C0"/>
            </w:tcBorders>
          </w:tcPr>
          <w:p w:rsidR="002E6B5D" w:rsidRDefault="002E6B5D" w:rsidP="002E6B5D">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21- March</w:t>
            </w:r>
            <w:r w:rsidRPr="002E6B5D">
              <w:rPr>
                <w:rFonts w:ascii="Times New Roman" w:hAnsi="Times New Roman" w:cs="Times New Roman"/>
                <w:sz w:val="24"/>
                <w:szCs w:val="24"/>
                <w:lang w:val="en-GB"/>
              </w:rPr>
              <w:t xml:space="preserve"> -2016</w:t>
            </w:r>
          </w:p>
          <w:p w:rsidR="00A014D9" w:rsidRPr="00F40454" w:rsidRDefault="002E6B5D" w:rsidP="002E6B5D">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Exercise 8</w:t>
            </w:r>
          </w:p>
        </w:tc>
      </w:tr>
      <w:tr w:rsidR="00A014D9" w:rsidRPr="00F40454" w:rsidTr="00A014D9">
        <w:trPr>
          <w:cnfStyle w:val="000000100000"/>
          <w:trHeight w:val="676"/>
        </w:trPr>
        <w:tc>
          <w:tcPr>
            <w:cnfStyle w:val="001000000000"/>
            <w:tcW w:w="4219" w:type="dxa"/>
            <w:tcBorders>
              <w:right w:val="single" w:sz="4" w:space="0" w:color="0070C0"/>
            </w:tcBorders>
          </w:tcPr>
          <w:p w:rsidR="00A014D9" w:rsidRPr="00A014D9" w:rsidRDefault="00A014D9"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lastRenderedPageBreak/>
              <w:t>Motivation</w:t>
            </w:r>
          </w:p>
        </w:tc>
        <w:tc>
          <w:tcPr>
            <w:tcW w:w="1418" w:type="dxa"/>
            <w:tcBorders>
              <w:left w:val="single" w:sz="4" w:space="0" w:color="0070C0"/>
              <w:right w:val="single" w:sz="4" w:space="0" w:color="0070C0"/>
            </w:tcBorders>
          </w:tcPr>
          <w:p w:rsidR="00A014D9" w:rsidRDefault="00A014D9" w:rsidP="0013783F">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Week 9</w:t>
            </w:r>
          </w:p>
        </w:tc>
        <w:tc>
          <w:tcPr>
            <w:tcW w:w="2126" w:type="dxa"/>
            <w:tcBorders>
              <w:left w:val="single" w:sz="4" w:space="0" w:color="0070C0"/>
              <w:right w:val="single" w:sz="4" w:space="0" w:color="0070C0"/>
            </w:tcBorders>
          </w:tcPr>
          <w:p w:rsidR="002E6B5D" w:rsidRDefault="00396D20" w:rsidP="002E6B5D">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04</w:t>
            </w:r>
            <w:r w:rsidR="002E6B5D">
              <w:rPr>
                <w:rFonts w:ascii="Times New Roman" w:hAnsi="Times New Roman" w:cs="Times New Roman"/>
                <w:sz w:val="24"/>
                <w:szCs w:val="24"/>
                <w:lang w:val="en-GB"/>
              </w:rPr>
              <w:t xml:space="preserve">- </w:t>
            </w:r>
            <w:r>
              <w:rPr>
                <w:rFonts w:ascii="Times New Roman" w:hAnsi="Times New Roman" w:cs="Times New Roman"/>
                <w:sz w:val="24"/>
                <w:szCs w:val="24"/>
                <w:lang w:val="en-GB"/>
              </w:rPr>
              <w:t>April</w:t>
            </w:r>
            <w:r w:rsidR="002E6B5D" w:rsidRPr="002E6B5D">
              <w:rPr>
                <w:rFonts w:ascii="Times New Roman" w:hAnsi="Times New Roman" w:cs="Times New Roman"/>
                <w:sz w:val="24"/>
                <w:szCs w:val="24"/>
                <w:lang w:val="en-GB"/>
              </w:rPr>
              <w:t xml:space="preserve"> -2016</w:t>
            </w:r>
          </w:p>
          <w:p w:rsidR="00A014D9" w:rsidRPr="00F40454" w:rsidRDefault="002E6B5D" w:rsidP="002E6B5D">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A014D9" w:rsidRDefault="00A014D9" w:rsidP="008D029A">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Exercise 9</w:t>
            </w:r>
          </w:p>
        </w:tc>
      </w:tr>
      <w:tr w:rsidR="002E6B5D" w:rsidRPr="00F40454" w:rsidTr="00A014D9">
        <w:trPr>
          <w:trHeight w:val="676"/>
        </w:trPr>
        <w:tc>
          <w:tcPr>
            <w:cnfStyle w:val="001000000000"/>
            <w:tcW w:w="4219" w:type="dxa"/>
            <w:tcBorders>
              <w:right w:val="single" w:sz="4" w:space="0" w:color="0070C0"/>
            </w:tcBorders>
          </w:tcPr>
          <w:p w:rsidR="002E6B5D" w:rsidRPr="00A014D9" w:rsidRDefault="002E6B5D" w:rsidP="00A014D9">
            <w:pPr>
              <w:pStyle w:val="Prrafodelista"/>
              <w:numPr>
                <w:ilvl w:val="0"/>
                <w:numId w:val="10"/>
              </w:numPr>
              <w:rPr>
                <w:rFonts w:ascii="Times New Roman" w:hAnsi="Times New Roman" w:cs="Times New Roman"/>
                <w:b w:val="0"/>
                <w:sz w:val="24"/>
                <w:szCs w:val="24"/>
                <w:lang w:val="en-GB"/>
              </w:rPr>
            </w:pPr>
            <w:r w:rsidRPr="00A014D9">
              <w:rPr>
                <w:rFonts w:ascii="Times New Roman" w:hAnsi="Times New Roman" w:cs="Times New Roman"/>
                <w:b w:val="0"/>
                <w:sz w:val="24"/>
                <w:szCs w:val="24"/>
                <w:lang w:val="en-GB"/>
              </w:rPr>
              <w:t>Learning disabilities</w:t>
            </w:r>
            <w:r>
              <w:rPr>
                <w:rFonts w:ascii="Times New Roman" w:hAnsi="Times New Roman" w:cs="Times New Roman"/>
                <w:b w:val="0"/>
                <w:sz w:val="24"/>
                <w:szCs w:val="24"/>
                <w:lang w:val="en-GB"/>
              </w:rPr>
              <w:t xml:space="preserve"> (webquest) </w:t>
            </w:r>
          </w:p>
        </w:tc>
        <w:tc>
          <w:tcPr>
            <w:tcW w:w="1418" w:type="dxa"/>
            <w:tcBorders>
              <w:left w:val="single" w:sz="4" w:space="0" w:color="0070C0"/>
              <w:right w:val="single" w:sz="4" w:space="0" w:color="0070C0"/>
            </w:tcBorders>
          </w:tcPr>
          <w:p w:rsidR="002E6B5D" w:rsidRDefault="002E6B5D" w:rsidP="0013783F">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Week 10-13</w:t>
            </w:r>
          </w:p>
        </w:tc>
        <w:tc>
          <w:tcPr>
            <w:tcW w:w="2126" w:type="dxa"/>
            <w:tcBorders>
              <w:left w:val="single" w:sz="4" w:space="0" w:color="0070C0"/>
              <w:right w:val="single" w:sz="4" w:space="0" w:color="0070C0"/>
            </w:tcBorders>
          </w:tcPr>
          <w:p w:rsidR="00396D20" w:rsidRDefault="00396D20" w:rsidP="00396D2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11- April</w:t>
            </w:r>
            <w:r w:rsidRPr="002E6B5D">
              <w:rPr>
                <w:rFonts w:ascii="Times New Roman" w:hAnsi="Times New Roman" w:cs="Times New Roman"/>
                <w:sz w:val="24"/>
                <w:szCs w:val="24"/>
                <w:lang w:val="en-GB"/>
              </w:rPr>
              <w:t xml:space="preserve"> -2016</w:t>
            </w:r>
          </w:p>
          <w:p w:rsidR="00396D20" w:rsidRDefault="00396D20" w:rsidP="00396D2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18- April</w:t>
            </w:r>
            <w:r w:rsidRPr="002E6B5D">
              <w:rPr>
                <w:rFonts w:ascii="Times New Roman" w:hAnsi="Times New Roman" w:cs="Times New Roman"/>
                <w:sz w:val="24"/>
                <w:szCs w:val="24"/>
                <w:lang w:val="en-GB"/>
              </w:rPr>
              <w:t xml:space="preserve"> -2016</w:t>
            </w:r>
          </w:p>
          <w:p w:rsidR="00396D20" w:rsidRDefault="00396D20" w:rsidP="00396D2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21- April</w:t>
            </w:r>
            <w:r w:rsidRPr="002E6B5D">
              <w:rPr>
                <w:rFonts w:ascii="Times New Roman" w:hAnsi="Times New Roman" w:cs="Times New Roman"/>
                <w:sz w:val="24"/>
                <w:szCs w:val="24"/>
                <w:lang w:val="en-GB"/>
              </w:rPr>
              <w:t xml:space="preserve"> -2016</w:t>
            </w:r>
          </w:p>
          <w:p w:rsidR="002E6B5D" w:rsidRPr="00F40454" w:rsidRDefault="00396D20" w:rsidP="00396D20">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12:00 – 13:30</w:t>
            </w:r>
          </w:p>
        </w:tc>
        <w:tc>
          <w:tcPr>
            <w:tcW w:w="2658" w:type="dxa"/>
            <w:tcBorders>
              <w:left w:val="single" w:sz="4" w:space="0" w:color="0070C0"/>
            </w:tcBorders>
          </w:tcPr>
          <w:p w:rsidR="0086129C" w:rsidRDefault="0086129C" w:rsidP="008D029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Exercise 10</w:t>
            </w:r>
          </w:p>
          <w:p w:rsidR="006B00E5" w:rsidRDefault="006B00E5" w:rsidP="008D029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Teamwork</w:t>
            </w:r>
          </w:p>
          <w:p w:rsidR="002E6B5D" w:rsidRDefault="002E6B5D" w:rsidP="008D029A">
            <w:pPr>
              <w:cnfStyle w:val="000000000000"/>
              <w:rPr>
                <w:rFonts w:ascii="Times New Roman" w:hAnsi="Times New Roman" w:cs="Times New Roman"/>
                <w:sz w:val="24"/>
                <w:szCs w:val="24"/>
                <w:lang w:val="en-GB"/>
              </w:rPr>
            </w:pPr>
            <w:r>
              <w:rPr>
                <w:rFonts w:ascii="Times New Roman" w:hAnsi="Times New Roman" w:cs="Times New Roman"/>
                <w:sz w:val="24"/>
                <w:szCs w:val="24"/>
                <w:lang w:val="en-GB"/>
              </w:rPr>
              <w:t>Project Work</w:t>
            </w:r>
          </w:p>
        </w:tc>
      </w:tr>
      <w:tr w:rsidR="002E6B5D" w:rsidRPr="00F40454" w:rsidTr="00D579BF">
        <w:trPr>
          <w:cnfStyle w:val="000000100000"/>
        </w:trPr>
        <w:tc>
          <w:tcPr>
            <w:cnfStyle w:val="001000000000"/>
            <w:tcW w:w="4219" w:type="dxa"/>
            <w:tcBorders>
              <w:right w:val="single" w:sz="4" w:space="0" w:color="0070C0"/>
            </w:tcBorders>
          </w:tcPr>
          <w:p w:rsidR="002E6B5D" w:rsidRPr="00F40454" w:rsidRDefault="002E6B5D" w:rsidP="00151E08">
            <w:pPr>
              <w:rPr>
                <w:rFonts w:ascii="Times New Roman" w:hAnsi="Times New Roman" w:cs="Times New Roman"/>
                <w:sz w:val="24"/>
                <w:szCs w:val="24"/>
                <w:lang w:val="en-GB"/>
              </w:rPr>
            </w:pPr>
            <w:r w:rsidRPr="00F40454">
              <w:rPr>
                <w:rFonts w:ascii="Times New Roman" w:hAnsi="Times New Roman" w:cs="Times New Roman"/>
                <w:sz w:val="24"/>
                <w:szCs w:val="24"/>
                <w:lang w:val="en-GB"/>
              </w:rPr>
              <w:t>EXAMINATION</w:t>
            </w:r>
          </w:p>
        </w:tc>
        <w:tc>
          <w:tcPr>
            <w:tcW w:w="1418" w:type="dxa"/>
            <w:tcBorders>
              <w:left w:val="single" w:sz="4" w:space="0" w:color="0070C0"/>
              <w:right w:val="single" w:sz="4" w:space="0" w:color="0070C0"/>
            </w:tcBorders>
          </w:tcPr>
          <w:p w:rsidR="002E6B5D" w:rsidRPr="00F40454" w:rsidRDefault="002E6B5D" w:rsidP="0025163B">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Week 14</w:t>
            </w:r>
          </w:p>
        </w:tc>
        <w:tc>
          <w:tcPr>
            <w:tcW w:w="2126" w:type="dxa"/>
            <w:tcBorders>
              <w:left w:val="single" w:sz="4" w:space="0" w:color="0070C0"/>
              <w:right w:val="single" w:sz="4" w:space="0" w:color="0070C0"/>
            </w:tcBorders>
          </w:tcPr>
          <w:p w:rsidR="002E6B5D" w:rsidRPr="00F40454" w:rsidRDefault="00396D20" w:rsidP="0025163B">
            <w:pPr>
              <w:cnfStyle w:val="000000100000"/>
              <w:rPr>
                <w:rFonts w:ascii="Times New Roman" w:hAnsi="Times New Roman" w:cs="Times New Roman"/>
                <w:sz w:val="24"/>
                <w:szCs w:val="24"/>
                <w:lang w:val="en-GB"/>
              </w:rPr>
            </w:pPr>
            <w:r>
              <w:rPr>
                <w:rFonts w:ascii="Times New Roman" w:hAnsi="Times New Roman" w:cs="Times New Roman"/>
                <w:sz w:val="24"/>
                <w:szCs w:val="24"/>
                <w:lang w:val="en-GB"/>
              </w:rPr>
              <w:t>9-May-2016</w:t>
            </w:r>
          </w:p>
        </w:tc>
        <w:tc>
          <w:tcPr>
            <w:tcW w:w="2658" w:type="dxa"/>
            <w:tcBorders>
              <w:left w:val="single" w:sz="4" w:space="0" w:color="0070C0"/>
            </w:tcBorders>
          </w:tcPr>
          <w:p w:rsidR="002E6B5D" w:rsidRPr="00F40454" w:rsidRDefault="002E6B5D" w:rsidP="0025163B">
            <w:pPr>
              <w:cnfStyle w:val="000000100000"/>
              <w:rPr>
                <w:rFonts w:ascii="Times New Roman" w:hAnsi="Times New Roman" w:cs="Times New Roman"/>
                <w:sz w:val="24"/>
                <w:szCs w:val="24"/>
                <w:lang w:val="en-GB"/>
              </w:rPr>
            </w:pPr>
          </w:p>
        </w:tc>
      </w:tr>
    </w:tbl>
    <w:p w:rsidR="00976F43" w:rsidRPr="00F40454" w:rsidRDefault="00976F43" w:rsidP="00253092">
      <w:pPr>
        <w:spacing w:before="120" w:after="120"/>
        <w:ind w:firstLine="426"/>
        <w:rPr>
          <w:rFonts w:ascii="Times New Roman" w:hAnsi="Times New Roman" w:cs="Times New Roman"/>
          <w:sz w:val="24"/>
          <w:szCs w:val="24"/>
          <w:lang w:val="en-GB"/>
        </w:rPr>
      </w:pPr>
    </w:p>
    <w:p w:rsidR="0086129C" w:rsidRDefault="00996831" w:rsidP="0086129C">
      <w:pPr>
        <w:spacing w:before="120" w:after="120"/>
        <w:ind w:firstLine="426"/>
        <w:rPr>
          <w:rFonts w:ascii="Times New Roman" w:hAnsi="Times New Roman" w:cs="Times New Roman"/>
          <w:sz w:val="24"/>
          <w:szCs w:val="24"/>
          <w:lang w:val="en-GB"/>
        </w:rPr>
      </w:pPr>
      <w:r w:rsidRPr="0086129C">
        <w:rPr>
          <w:rFonts w:ascii="Times New Roman" w:hAnsi="Times New Roman" w:cs="Times New Roman"/>
          <w:sz w:val="24"/>
          <w:szCs w:val="24"/>
          <w:lang w:val="en-GB"/>
        </w:rPr>
        <w:t xml:space="preserve">Online video meetings will take place online at </w:t>
      </w:r>
    </w:p>
    <w:p w:rsidR="0086129C" w:rsidRDefault="0086129C" w:rsidP="0086129C">
      <w:pPr>
        <w:spacing w:before="120" w:after="120"/>
        <w:ind w:firstLine="426"/>
        <w:jc w:val="center"/>
        <w:rPr>
          <w:sz w:val="20"/>
          <w:szCs w:val="20"/>
        </w:rPr>
      </w:pPr>
      <w:hyperlink r:id="rId8" w:tgtFrame="_blank" w:history="1">
        <w:r>
          <w:rPr>
            <w:rStyle w:val="Hipervnculo"/>
            <w:sz w:val="20"/>
            <w:szCs w:val="20"/>
          </w:rPr>
          <w:t>http://videoconferencias.uniovi.es/session1learningdevelopmentandpersonality/</w:t>
        </w:r>
      </w:hyperlink>
    </w:p>
    <w:p w:rsidR="005B0FF1" w:rsidRPr="006B00E5" w:rsidRDefault="005B0FF1" w:rsidP="005B0FF1">
      <w:pPr>
        <w:spacing w:before="120" w:after="120"/>
        <w:ind w:firstLine="426"/>
        <w:rPr>
          <w:rFonts w:ascii="Times New Roman" w:hAnsi="Times New Roman" w:cs="Times New Roman"/>
          <w:b/>
          <w:sz w:val="24"/>
          <w:szCs w:val="24"/>
          <w:lang w:val="en-GB"/>
        </w:rPr>
      </w:pPr>
      <w:r w:rsidRPr="006B00E5">
        <w:rPr>
          <w:rFonts w:ascii="Times New Roman" w:hAnsi="Times New Roman" w:cs="Times New Roman"/>
          <w:b/>
          <w:sz w:val="24"/>
          <w:szCs w:val="24"/>
          <w:lang w:val="en-GB"/>
        </w:rPr>
        <w:t>The dates for group work presentation:</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3: 22-February-2016</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5: 7-March-2016</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7: 21-March-2016</w:t>
      </w:r>
    </w:p>
    <w:p w:rsidR="006B00E5" w:rsidRPr="006B00E5" w:rsidRDefault="006B00E5" w:rsidP="006B00E5">
      <w:pPr>
        <w:pStyle w:val="Prrafodelista"/>
        <w:numPr>
          <w:ilvl w:val="1"/>
          <w:numId w:val="15"/>
        </w:numPr>
        <w:spacing w:before="120" w:after="120"/>
        <w:rPr>
          <w:rFonts w:ascii="Times New Roman" w:hAnsi="Times New Roman" w:cs="Times New Roman"/>
          <w:sz w:val="24"/>
          <w:szCs w:val="24"/>
          <w:lang w:val="en-GB"/>
        </w:rPr>
      </w:pPr>
      <w:r w:rsidRPr="006B00E5">
        <w:rPr>
          <w:rFonts w:ascii="Times New Roman" w:hAnsi="Times New Roman" w:cs="Times New Roman"/>
          <w:sz w:val="24"/>
          <w:szCs w:val="24"/>
          <w:lang w:val="en-GB"/>
        </w:rPr>
        <w:t>Topic 10: 9-May-2016</w:t>
      </w:r>
    </w:p>
    <w:p w:rsidR="0013783F" w:rsidRPr="00F40454" w:rsidRDefault="00EF1FBD" w:rsidP="00253092">
      <w:pPr>
        <w:ind w:firstLine="426"/>
        <w:rPr>
          <w:rFonts w:ascii="Times New Roman" w:hAnsi="Times New Roman" w:cs="Times New Roman"/>
          <w:sz w:val="24"/>
          <w:szCs w:val="24"/>
          <w:lang w:val="en-GB"/>
        </w:rPr>
      </w:pPr>
      <w:r w:rsidRPr="00F40454">
        <w:rPr>
          <w:rFonts w:ascii="Times New Roman" w:hAnsi="Times New Roman" w:cs="Times New Roman"/>
          <w:sz w:val="24"/>
          <w:szCs w:val="24"/>
          <w:lang w:val="en-GB"/>
        </w:rPr>
        <w:t>During the course</w:t>
      </w:r>
      <w:r w:rsidR="007A1D7E">
        <w:rPr>
          <w:rFonts w:ascii="Times New Roman" w:hAnsi="Times New Roman" w:cs="Times New Roman"/>
          <w:sz w:val="24"/>
          <w:szCs w:val="24"/>
          <w:lang w:val="en-GB"/>
        </w:rPr>
        <w:t>,</w:t>
      </w:r>
      <w:r w:rsidRPr="00F40454">
        <w:rPr>
          <w:rFonts w:ascii="Times New Roman" w:hAnsi="Times New Roman" w:cs="Times New Roman"/>
          <w:sz w:val="24"/>
          <w:szCs w:val="24"/>
          <w:lang w:val="en-GB"/>
        </w:rPr>
        <w:t xml:space="preserve"> you will have to perform </w:t>
      </w:r>
      <w:r w:rsidR="00981425" w:rsidRPr="00567993">
        <w:rPr>
          <w:rFonts w:ascii="Times New Roman" w:hAnsi="Times New Roman" w:cs="Times New Roman"/>
          <w:sz w:val="24"/>
          <w:szCs w:val="24"/>
          <w:lang w:val="en-GB"/>
        </w:rPr>
        <w:t>10</w:t>
      </w:r>
      <w:r w:rsidR="00BB1978" w:rsidRPr="00567993">
        <w:rPr>
          <w:rFonts w:ascii="Times New Roman" w:hAnsi="Times New Roman" w:cs="Times New Roman"/>
          <w:sz w:val="24"/>
          <w:szCs w:val="24"/>
          <w:lang w:val="en-GB"/>
        </w:rPr>
        <w:t xml:space="preserve"> </w:t>
      </w:r>
      <w:r w:rsidR="00996831" w:rsidRPr="00567993">
        <w:rPr>
          <w:rFonts w:ascii="Times New Roman" w:hAnsi="Times New Roman" w:cs="Times New Roman"/>
          <w:sz w:val="24"/>
          <w:szCs w:val="24"/>
          <w:lang w:val="en-GB"/>
        </w:rPr>
        <w:t>prac</w:t>
      </w:r>
      <w:r w:rsidR="005B0FF1" w:rsidRPr="00567993">
        <w:rPr>
          <w:rFonts w:ascii="Times New Roman" w:hAnsi="Times New Roman" w:cs="Times New Roman"/>
          <w:sz w:val="24"/>
          <w:szCs w:val="24"/>
          <w:lang w:val="en-GB"/>
        </w:rPr>
        <w:t xml:space="preserve">tical tasks, </w:t>
      </w:r>
      <w:r w:rsidR="00567993" w:rsidRPr="00567993">
        <w:rPr>
          <w:rFonts w:ascii="Times New Roman" w:hAnsi="Times New Roman" w:cs="Times New Roman"/>
          <w:sz w:val="24"/>
          <w:szCs w:val="24"/>
          <w:lang w:val="en-GB"/>
        </w:rPr>
        <w:t>and</w:t>
      </w:r>
      <w:r w:rsidR="004B2BD0" w:rsidRPr="00567993">
        <w:rPr>
          <w:rFonts w:ascii="Times New Roman" w:hAnsi="Times New Roman" w:cs="Times New Roman"/>
          <w:sz w:val="24"/>
          <w:szCs w:val="24"/>
          <w:lang w:val="en-GB"/>
        </w:rPr>
        <w:t xml:space="preserve"> </w:t>
      </w:r>
      <w:r w:rsidR="00981425" w:rsidRPr="00567993">
        <w:rPr>
          <w:rFonts w:ascii="Times New Roman" w:hAnsi="Times New Roman" w:cs="Times New Roman"/>
          <w:sz w:val="24"/>
          <w:szCs w:val="24"/>
          <w:lang w:val="en-GB"/>
        </w:rPr>
        <w:t>4</w:t>
      </w:r>
      <w:r w:rsidR="00BB1978" w:rsidRPr="00567993">
        <w:rPr>
          <w:rFonts w:ascii="Times New Roman" w:hAnsi="Times New Roman" w:cs="Times New Roman"/>
          <w:sz w:val="24"/>
          <w:szCs w:val="24"/>
          <w:lang w:val="en-GB"/>
        </w:rPr>
        <w:t xml:space="preserve"> </w:t>
      </w:r>
      <w:r w:rsidR="00567993" w:rsidRPr="00567993">
        <w:rPr>
          <w:rFonts w:ascii="Times New Roman" w:hAnsi="Times New Roman" w:cs="Times New Roman"/>
          <w:sz w:val="24"/>
          <w:szCs w:val="24"/>
          <w:lang w:val="en-GB"/>
        </w:rPr>
        <w:t>team</w:t>
      </w:r>
      <w:r w:rsidR="007A1D7E" w:rsidRPr="00567993">
        <w:rPr>
          <w:rFonts w:ascii="Times New Roman" w:hAnsi="Times New Roman" w:cs="Times New Roman"/>
          <w:sz w:val="24"/>
          <w:szCs w:val="24"/>
          <w:lang w:val="en-GB"/>
        </w:rPr>
        <w:t>work</w:t>
      </w:r>
      <w:r w:rsidR="0013783F" w:rsidRPr="00567993">
        <w:rPr>
          <w:rFonts w:ascii="Times New Roman" w:hAnsi="Times New Roman" w:cs="Times New Roman"/>
          <w:sz w:val="24"/>
          <w:szCs w:val="24"/>
          <w:lang w:val="en-GB"/>
        </w:rPr>
        <w:t>,</w:t>
      </w:r>
      <w:r w:rsidR="007A1D7E" w:rsidRPr="00567993">
        <w:rPr>
          <w:rFonts w:ascii="Times New Roman" w:hAnsi="Times New Roman" w:cs="Times New Roman"/>
          <w:sz w:val="24"/>
          <w:szCs w:val="24"/>
          <w:lang w:val="en-GB"/>
        </w:rPr>
        <w:t xml:space="preserve"> in</w:t>
      </w:r>
      <w:r w:rsidR="007A1D7E">
        <w:rPr>
          <w:rFonts w:ascii="Times New Roman" w:hAnsi="Times New Roman" w:cs="Times New Roman"/>
          <w:sz w:val="24"/>
          <w:szCs w:val="24"/>
          <w:lang w:val="en-GB"/>
        </w:rPr>
        <w:t xml:space="preserve"> order to facilitate the progress. Then you will have to </w:t>
      </w:r>
      <w:r w:rsidRPr="00F40454">
        <w:rPr>
          <w:rFonts w:ascii="Times New Roman" w:hAnsi="Times New Roman" w:cs="Times New Roman"/>
          <w:sz w:val="24"/>
          <w:szCs w:val="24"/>
          <w:lang w:val="en-GB"/>
        </w:rPr>
        <w:t xml:space="preserve">pass </w:t>
      </w:r>
      <w:r w:rsidR="00FA0E6A">
        <w:rPr>
          <w:rFonts w:ascii="Times New Roman" w:hAnsi="Times New Roman" w:cs="Times New Roman"/>
          <w:sz w:val="24"/>
          <w:szCs w:val="24"/>
          <w:lang w:val="en-GB"/>
        </w:rPr>
        <w:t>mid-term</w:t>
      </w:r>
      <w:r w:rsidRPr="00F40454">
        <w:rPr>
          <w:rFonts w:ascii="Times New Roman" w:hAnsi="Times New Roman" w:cs="Times New Roman"/>
          <w:sz w:val="24"/>
          <w:szCs w:val="24"/>
          <w:lang w:val="en-GB"/>
        </w:rPr>
        <w:t xml:space="preserve"> and</w:t>
      </w:r>
      <w:r w:rsidR="00BB1978">
        <w:rPr>
          <w:rFonts w:ascii="Times New Roman" w:hAnsi="Times New Roman" w:cs="Times New Roman"/>
          <w:sz w:val="24"/>
          <w:szCs w:val="24"/>
          <w:lang w:val="en-GB"/>
        </w:rPr>
        <w:t xml:space="preserve"> </w:t>
      </w:r>
      <w:r w:rsidR="00996831" w:rsidRPr="00F40454">
        <w:rPr>
          <w:rFonts w:ascii="Times New Roman" w:hAnsi="Times New Roman" w:cs="Times New Roman"/>
          <w:sz w:val="24"/>
          <w:szCs w:val="24"/>
          <w:lang w:val="en-GB"/>
        </w:rPr>
        <w:t xml:space="preserve">the </w:t>
      </w:r>
      <w:r w:rsidRPr="00F40454">
        <w:rPr>
          <w:rFonts w:ascii="Times New Roman" w:hAnsi="Times New Roman" w:cs="Times New Roman"/>
          <w:sz w:val="24"/>
          <w:szCs w:val="24"/>
          <w:lang w:val="en-GB"/>
        </w:rPr>
        <w:t>exam</w:t>
      </w:r>
      <w:r w:rsidR="0013783F" w:rsidRPr="00F40454">
        <w:rPr>
          <w:rFonts w:ascii="Times New Roman" w:hAnsi="Times New Roman" w:cs="Times New Roman"/>
          <w:sz w:val="24"/>
          <w:szCs w:val="24"/>
          <w:lang w:val="en-GB"/>
        </w:rPr>
        <w:t>:</w:t>
      </w:r>
    </w:p>
    <w:tbl>
      <w:tblPr>
        <w:tblStyle w:val="LightGrid-Accent11"/>
        <w:tblW w:w="0" w:type="auto"/>
        <w:tblInd w:w="817" w:type="dxa"/>
        <w:tblLook w:val="04A0"/>
      </w:tblPr>
      <w:tblGrid>
        <w:gridCol w:w="2552"/>
        <w:gridCol w:w="2835"/>
        <w:gridCol w:w="2693"/>
      </w:tblGrid>
      <w:tr w:rsidR="00EF1FBD" w:rsidRPr="00F40454" w:rsidTr="00EF1FBD">
        <w:trPr>
          <w:cnfStyle w:val="100000000000"/>
        </w:trPr>
        <w:tc>
          <w:tcPr>
            <w:cnfStyle w:val="001000000000"/>
            <w:tcW w:w="2552" w:type="dxa"/>
          </w:tcPr>
          <w:p w:rsidR="00EF1FBD" w:rsidRPr="00F40454" w:rsidRDefault="00EF1FBD" w:rsidP="0013783F">
            <w:pPr>
              <w:spacing w:line="276" w:lineRule="auto"/>
              <w:rPr>
                <w:rFonts w:ascii="Times New Roman" w:hAnsi="Times New Roman" w:cs="Times New Roman"/>
                <w:sz w:val="24"/>
                <w:szCs w:val="24"/>
                <w:lang w:val="en-GB"/>
              </w:rPr>
            </w:pPr>
            <w:r w:rsidRPr="00F40454">
              <w:rPr>
                <w:rFonts w:ascii="Times New Roman" w:hAnsi="Times New Roman" w:cs="Times New Roman"/>
                <w:b w:val="0"/>
                <w:bCs w:val="0"/>
                <w:i/>
                <w:iCs/>
                <w:sz w:val="24"/>
                <w:szCs w:val="24"/>
                <w:lang w:val="en-GB"/>
              </w:rPr>
              <w:t>Activities</w:t>
            </w:r>
          </w:p>
        </w:tc>
        <w:tc>
          <w:tcPr>
            <w:tcW w:w="2835" w:type="dxa"/>
          </w:tcPr>
          <w:p w:rsidR="00EF1FBD" w:rsidRPr="00F40454" w:rsidRDefault="00EF1FBD" w:rsidP="00EF1FBD">
            <w:pPr>
              <w:spacing w:line="276" w:lineRule="auto"/>
              <w:jc w:val="center"/>
              <w:cnfStyle w:val="100000000000"/>
              <w:rPr>
                <w:rFonts w:ascii="Times New Roman" w:hAnsi="Times New Roman" w:cs="Times New Roman"/>
                <w:sz w:val="24"/>
                <w:szCs w:val="24"/>
                <w:lang w:val="en-GB"/>
              </w:rPr>
            </w:pPr>
            <w:r w:rsidRPr="00F40454">
              <w:rPr>
                <w:rFonts w:ascii="Times New Roman" w:hAnsi="Times New Roman" w:cs="Times New Roman"/>
                <w:b w:val="0"/>
                <w:bCs w:val="0"/>
                <w:i/>
                <w:iCs/>
                <w:sz w:val="24"/>
                <w:szCs w:val="24"/>
                <w:lang w:val="en-GB"/>
              </w:rPr>
              <w:t>Weight</w:t>
            </w:r>
          </w:p>
        </w:tc>
        <w:tc>
          <w:tcPr>
            <w:tcW w:w="2693" w:type="dxa"/>
          </w:tcPr>
          <w:p w:rsidR="00EF1FBD" w:rsidRPr="00F40454" w:rsidRDefault="00EF1FBD" w:rsidP="0013783F">
            <w:pPr>
              <w:spacing w:line="276" w:lineRule="auto"/>
              <w:cnfStyle w:val="100000000000"/>
              <w:rPr>
                <w:rFonts w:ascii="Times New Roman" w:hAnsi="Times New Roman" w:cs="Times New Roman"/>
                <w:sz w:val="24"/>
                <w:szCs w:val="24"/>
                <w:lang w:val="en-GB"/>
              </w:rPr>
            </w:pPr>
            <w:r w:rsidRPr="00F40454">
              <w:rPr>
                <w:rFonts w:ascii="Times New Roman" w:hAnsi="Times New Roman" w:cs="Times New Roman"/>
                <w:b w:val="0"/>
                <w:bCs w:val="0"/>
                <w:i/>
                <w:iCs/>
                <w:sz w:val="24"/>
                <w:szCs w:val="24"/>
                <w:lang w:val="en-GB"/>
              </w:rPr>
              <w:t>Total of the final mark</w:t>
            </w:r>
          </w:p>
        </w:tc>
      </w:tr>
      <w:tr w:rsidR="00EF1FBD" w:rsidRPr="00F40454" w:rsidTr="00EF1FBD">
        <w:trPr>
          <w:cnfStyle w:val="000000100000"/>
        </w:trPr>
        <w:tc>
          <w:tcPr>
            <w:cnfStyle w:val="001000000000"/>
            <w:tcW w:w="2552" w:type="dxa"/>
          </w:tcPr>
          <w:p w:rsidR="00EF1FBD" w:rsidRPr="00565180" w:rsidRDefault="007B1F6E" w:rsidP="0013783F">
            <w:pPr>
              <w:spacing w:line="276" w:lineRule="auto"/>
              <w:rPr>
                <w:rFonts w:ascii="Times New Roman" w:hAnsi="Times New Roman" w:cs="Times New Roman"/>
                <w:sz w:val="24"/>
                <w:szCs w:val="24"/>
                <w:lang w:val="en-GB"/>
              </w:rPr>
            </w:pPr>
            <w:r w:rsidRPr="00565180">
              <w:rPr>
                <w:rFonts w:ascii="Times New Roman" w:hAnsi="Times New Roman" w:cs="Times New Roman"/>
                <w:sz w:val="24"/>
                <w:szCs w:val="24"/>
                <w:lang w:val="en-GB"/>
              </w:rPr>
              <w:t>10</w:t>
            </w:r>
            <w:r w:rsidR="00EF1FBD" w:rsidRPr="00565180">
              <w:rPr>
                <w:rFonts w:ascii="Times New Roman" w:hAnsi="Times New Roman" w:cs="Times New Roman"/>
                <w:sz w:val="24"/>
                <w:szCs w:val="24"/>
                <w:lang w:val="en-GB"/>
              </w:rPr>
              <w:t xml:space="preserve"> practical tasks</w:t>
            </w:r>
          </w:p>
        </w:tc>
        <w:tc>
          <w:tcPr>
            <w:tcW w:w="2835" w:type="dxa"/>
          </w:tcPr>
          <w:p w:rsidR="00EF1FBD" w:rsidRPr="00F40454" w:rsidRDefault="007B1F6E" w:rsidP="0013783F">
            <w:pPr>
              <w:spacing w:line="276" w:lineRule="auto"/>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w:t>
            </w:r>
            <w:r w:rsidR="00EF1FBD" w:rsidRPr="00F40454">
              <w:rPr>
                <w:rFonts w:ascii="Times New Roman" w:hAnsi="Times New Roman" w:cs="Times New Roman"/>
                <w:sz w:val="24"/>
                <w:szCs w:val="24"/>
                <w:lang w:val="en-GB"/>
              </w:rPr>
              <w:t>% each</w:t>
            </w:r>
          </w:p>
        </w:tc>
        <w:tc>
          <w:tcPr>
            <w:tcW w:w="2693" w:type="dxa"/>
          </w:tcPr>
          <w:p w:rsidR="00EF1FBD" w:rsidRPr="00F40454" w:rsidRDefault="007B1F6E" w:rsidP="001258AB">
            <w:pPr>
              <w:spacing w:line="276" w:lineRule="auto"/>
              <w:jc w:val="center"/>
              <w:cnfStyle w:val="000000100000"/>
              <w:rPr>
                <w:rFonts w:ascii="Times New Roman" w:hAnsi="Times New Roman" w:cs="Times New Roman"/>
                <w:sz w:val="24"/>
                <w:szCs w:val="24"/>
                <w:lang w:val="en-GB"/>
              </w:rPr>
            </w:pPr>
            <w:r>
              <w:rPr>
                <w:rFonts w:ascii="Times New Roman" w:hAnsi="Times New Roman" w:cs="Times New Roman"/>
                <w:sz w:val="24"/>
                <w:szCs w:val="24"/>
                <w:lang w:val="en-GB"/>
              </w:rPr>
              <w:t>10</w:t>
            </w:r>
            <w:r w:rsidR="00EF1FBD" w:rsidRPr="00F40454">
              <w:rPr>
                <w:rFonts w:ascii="Times New Roman" w:hAnsi="Times New Roman" w:cs="Times New Roman"/>
                <w:sz w:val="24"/>
                <w:szCs w:val="24"/>
                <w:lang w:val="en-GB"/>
              </w:rPr>
              <w:t xml:space="preserve"> %</w:t>
            </w:r>
          </w:p>
        </w:tc>
      </w:tr>
      <w:tr w:rsidR="00EF1FBD" w:rsidRPr="00F40454" w:rsidTr="00EF1FBD">
        <w:trPr>
          <w:cnfStyle w:val="000000010000"/>
        </w:trPr>
        <w:tc>
          <w:tcPr>
            <w:cnfStyle w:val="001000000000"/>
            <w:tcW w:w="2552" w:type="dxa"/>
          </w:tcPr>
          <w:p w:rsidR="00EF1FBD" w:rsidRPr="00F40454" w:rsidRDefault="001258AB" w:rsidP="00EF1FB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teamwork</w:t>
            </w:r>
          </w:p>
        </w:tc>
        <w:tc>
          <w:tcPr>
            <w:tcW w:w="2835" w:type="dxa"/>
          </w:tcPr>
          <w:p w:rsidR="00EF1FBD" w:rsidRPr="00F40454" w:rsidRDefault="007B1F6E" w:rsidP="0013783F">
            <w:pPr>
              <w:pStyle w:val="Default"/>
              <w:spacing w:line="276" w:lineRule="auto"/>
              <w:jc w:val="center"/>
              <w:cnfStyle w:val="000000010000"/>
              <w:rPr>
                <w:lang w:val="en-GB"/>
              </w:rPr>
            </w:pPr>
            <w:r>
              <w:rPr>
                <w:lang w:val="en-GB"/>
              </w:rPr>
              <w:t xml:space="preserve">3 </w:t>
            </w:r>
            <w:r w:rsidR="00EF1FBD" w:rsidRPr="00F40454">
              <w:rPr>
                <w:lang w:val="en-GB"/>
              </w:rPr>
              <w:t>%</w:t>
            </w:r>
            <w:r>
              <w:rPr>
                <w:lang w:val="en-GB"/>
              </w:rPr>
              <w:t xml:space="preserve"> or 4%</w:t>
            </w:r>
            <w:r w:rsidR="00EF1FBD" w:rsidRPr="00F40454">
              <w:rPr>
                <w:lang w:val="en-GB"/>
              </w:rPr>
              <w:t xml:space="preserve"> each</w:t>
            </w:r>
          </w:p>
        </w:tc>
        <w:tc>
          <w:tcPr>
            <w:tcW w:w="2693" w:type="dxa"/>
          </w:tcPr>
          <w:p w:rsidR="00EF1FBD" w:rsidRPr="00F40454" w:rsidRDefault="007B1F6E" w:rsidP="001258AB">
            <w:pPr>
              <w:pStyle w:val="Default"/>
              <w:spacing w:line="276" w:lineRule="auto"/>
              <w:jc w:val="center"/>
              <w:cnfStyle w:val="000000010000"/>
              <w:rPr>
                <w:lang w:val="en-GB"/>
              </w:rPr>
            </w:pPr>
            <w:r>
              <w:rPr>
                <w:lang w:val="en-GB"/>
              </w:rPr>
              <w:t>10</w:t>
            </w:r>
            <w:r w:rsidR="00EF1FBD" w:rsidRPr="00F40454">
              <w:rPr>
                <w:lang w:val="en-GB"/>
              </w:rPr>
              <w:t xml:space="preserve"> %</w:t>
            </w:r>
          </w:p>
        </w:tc>
      </w:tr>
      <w:tr w:rsidR="00EF1FBD" w:rsidRPr="00F40454" w:rsidTr="00EF1FBD">
        <w:trPr>
          <w:cnfStyle w:val="000000100000"/>
        </w:trPr>
        <w:tc>
          <w:tcPr>
            <w:cnfStyle w:val="001000000000"/>
            <w:tcW w:w="2552" w:type="dxa"/>
          </w:tcPr>
          <w:p w:rsidR="00EF1FBD" w:rsidRPr="00F40454" w:rsidRDefault="007B1F6E" w:rsidP="00EF1FBD">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Project Work</w:t>
            </w:r>
          </w:p>
        </w:tc>
        <w:tc>
          <w:tcPr>
            <w:tcW w:w="2835" w:type="dxa"/>
          </w:tcPr>
          <w:p w:rsidR="00EF1FBD" w:rsidRPr="00F40454" w:rsidRDefault="007B1F6E" w:rsidP="001258AB">
            <w:pPr>
              <w:pStyle w:val="Default"/>
              <w:spacing w:line="276" w:lineRule="auto"/>
              <w:jc w:val="center"/>
              <w:cnfStyle w:val="000000100000"/>
              <w:rPr>
                <w:lang w:val="en-GB"/>
              </w:rPr>
            </w:pPr>
            <w:r>
              <w:rPr>
                <w:lang w:val="en-GB"/>
              </w:rPr>
              <w:t>40</w:t>
            </w:r>
            <w:r w:rsidR="00EF1FBD" w:rsidRPr="00F40454">
              <w:rPr>
                <w:lang w:val="en-GB"/>
              </w:rPr>
              <w:t xml:space="preserve"> %</w:t>
            </w:r>
          </w:p>
        </w:tc>
        <w:tc>
          <w:tcPr>
            <w:tcW w:w="2693" w:type="dxa"/>
          </w:tcPr>
          <w:p w:rsidR="00EF1FBD" w:rsidRPr="00F40454" w:rsidRDefault="007B1F6E" w:rsidP="001258AB">
            <w:pPr>
              <w:pStyle w:val="Default"/>
              <w:spacing w:line="276" w:lineRule="auto"/>
              <w:jc w:val="center"/>
              <w:cnfStyle w:val="000000100000"/>
              <w:rPr>
                <w:lang w:val="en-GB"/>
              </w:rPr>
            </w:pPr>
            <w:r>
              <w:rPr>
                <w:lang w:val="en-GB"/>
              </w:rPr>
              <w:t>40</w:t>
            </w:r>
            <w:r w:rsidR="00EF1FBD" w:rsidRPr="00F40454">
              <w:rPr>
                <w:lang w:val="en-GB"/>
              </w:rPr>
              <w:t xml:space="preserve"> %</w:t>
            </w:r>
          </w:p>
        </w:tc>
      </w:tr>
      <w:tr w:rsidR="00EF1FBD" w:rsidRPr="00F40454" w:rsidTr="00EF1FBD">
        <w:trPr>
          <w:cnfStyle w:val="000000010000"/>
        </w:trPr>
        <w:tc>
          <w:tcPr>
            <w:cnfStyle w:val="001000000000"/>
            <w:tcW w:w="2552" w:type="dxa"/>
          </w:tcPr>
          <w:p w:rsidR="00EF1FBD" w:rsidRPr="00F40454" w:rsidRDefault="00F2194A" w:rsidP="00EF1FBD">
            <w:pPr>
              <w:pStyle w:val="Default"/>
              <w:spacing w:line="276" w:lineRule="auto"/>
              <w:rPr>
                <w:lang w:val="en-GB"/>
              </w:rPr>
            </w:pPr>
            <w:r>
              <w:rPr>
                <w:lang w:val="en-GB"/>
              </w:rPr>
              <w:t>E</w:t>
            </w:r>
            <w:r w:rsidR="00EF1FBD" w:rsidRPr="00F40454">
              <w:rPr>
                <w:lang w:val="en-GB"/>
              </w:rPr>
              <w:t>xam</w:t>
            </w:r>
          </w:p>
        </w:tc>
        <w:tc>
          <w:tcPr>
            <w:tcW w:w="2835" w:type="dxa"/>
          </w:tcPr>
          <w:p w:rsidR="00EF1FBD" w:rsidRPr="00F40454" w:rsidRDefault="007B1F6E" w:rsidP="0013783F">
            <w:pPr>
              <w:pStyle w:val="Default"/>
              <w:spacing w:line="276" w:lineRule="auto"/>
              <w:jc w:val="center"/>
              <w:cnfStyle w:val="000000010000"/>
              <w:rPr>
                <w:lang w:val="en-GB"/>
              </w:rPr>
            </w:pPr>
            <w:r>
              <w:rPr>
                <w:lang w:val="en-GB"/>
              </w:rPr>
              <w:t>40</w:t>
            </w:r>
            <w:r w:rsidR="00EF1FBD" w:rsidRPr="00F40454">
              <w:rPr>
                <w:lang w:val="en-GB"/>
              </w:rPr>
              <w:t xml:space="preserve"> %</w:t>
            </w:r>
          </w:p>
        </w:tc>
        <w:tc>
          <w:tcPr>
            <w:tcW w:w="2693" w:type="dxa"/>
          </w:tcPr>
          <w:p w:rsidR="00EF1FBD" w:rsidRPr="00F40454" w:rsidRDefault="007B1F6E" w:rsidP="0013783F">
            <w:pPr>
              <w:pStyle w:val="Default"/>
              <w:spacing w:line="276" w:lineRule="auto"/>
              <w:jc w:val="center"/>
              <w:cnfStyle w:val="000000010000"/>
              <w:rPr>
                <w:lang w:val="en-GB"/>
              </w:rPr>
            </w:pPr>
            <w:r>
              <w:rPr>
                <w:lang w:val="en-GB"/>
              </w:rPr>
              <w:t>40</w:t>
            </w:r>
            <w:r w:rsidR="00EF1FBD" w:rsidRPr="00F40454">
              <w:rPr>
                <w:lang w:val="en-GB"/>
              </w:rPr>
              <w:t xml:space="preserve"> %</w:t>
            </w:r>
          </w:p>
        </w:tc>
      </w:tr>
      <w:tr w:rsidR="0013783F" w:rsidRPr="00F40454" w:rsidTr="00EF1FBD">
        <w:trPr>
          <w:cnfStyle w:val="000000100000"/>
        </w:trPr>
        <w:tc>
          <w:tcPr>
            <w:cnfStyle w:val="001000000000"/>
            <w:tcW w:w="2552" w:type="dxa"/>
          </w:tcPr>
          <w:p w:rsidR="0013783F" w:rsidRPr="00F40454" w:rsidRDefault="00EF1FBD" w:rsidP="0013783F">
            <w:pPr>
              <w:pStyle w:val="Default"/>
              <w:spacing w:line="276" w:lineRule="auto"/>
              <w:jc w:val="right"/>
              <w:rPr>
                <w:lang w:val="en-GB"/>
              </w:rPr>
            </w:pPr>
            <w:r w:rsidRPr="00F40454">
              <w:rPr>
                <w:lang w:val="en-GB"/>
              </w:rPr>
              <w:t>Total</w:t>
            </w:r>
            <w:r w:rsidR="0013783F" w:rsidRPr="00F40454">
              <w:rPr>
                <w:lang w:val="en-GB"/>
              </w:rPr>
              <w:t>:</w:t>
            </w:r>
          </w:p>
        </w:tc>
        <w:tc>
          <w:tcPr>
            <w:tcW w:w="5528" w:type="dxa"/>
            <w:gridSpan w:val="2"/>
          </w:tcPr>
          <w:p w:rsidR="0013783F" w:rsidRPr="00F40454" w:rsidRDefault="0013783F" w:rsidP="0013783F">
            <w:pPr>
              <w:pStyle w:val="Default"/>
              <w:spacing w:line="276" w:lineRule="auto"/>
              <w:cnfStyle w:val="000000100000"/>
              <w:rPr>
                <w:i/>
                <w:iCs/>
                <w:lang w:val="en-GB"/>
              </w:rPr>
            </w:pPr>
            <w:r w:rsidRPr="00F40454">
              <w:rPr>
                <w:lang w:val="en-GB"/>
              </w:rPr>
              <w:t>100 %</w:t>
            </w:r>
          </w:p>
        </w:tc>
      </w:tr>
    </w:tbl>
    <w:p w:rsidR="005B0FF1" w:rsidRDefault="005B0FF1" w:rsidP="0013783F">
      <w:pPr>
        <w:pStyle w:val="Default"/>
        <w:spacing w:line="276" w:lineRule="auto"/>
        <w:ind w:firstLine="360"/>
        <w:jc w:val="both"/>
        <w:rPr>
          <w:color w:val="auto"/>
          <w:lang w:val="en-GB"/>
        </w:rPr>
      </w:pPr>
    </w:p>
    <w:p w:rsidR="005B0FF1" w:rsidRPr="002B763C" w:rsidRDefault="005B0FF1" w:rsidP="005B0FF1">
      <w:pPr>
        <w:pStyle w:val="Default"/>
        <w:spacing w:line="276" w:lineRule="auto"/>
        <w:ind w:firstLine="360"/>
        <w:jc w:val="both"/>
        <w:rPr>
          <w:b/>
          <w:color w:val="auto"/>
          <w:lang w:val="en-GB"/>
        </w:rPr>
      </w:pPr>
      <w:r w:rsidRPr="002B763C">
        <w:rPr>
          <w:b/>
          <w:color w:val="auto"/>
          <w:lang w:val="en-GB"/>
        </w:rPr>
        <w:t>Assignment criteria and weights</w:t>
      </w:r>
    </w:p>
    <w:p w:rsidR="005B0FF1" w:rsidRDefault="005B0FF1" w:rsidP="005B0FF1">
      <w:pPr>
        <w:pStyle w:val="Default"/>
        <w:spacing w:line="276" w:lineRule="auto"/>
        <w:ind w:firstLine="360"/>
        <w:jc w:val="both"/>
        <w:rPr>
          <w:color w:val="auto"/>
          <w:lang w:val="en-GB"/>
        </w:rPr>
      </w:pPr>
    </w:p>
    <w:tbl>
      <w:tblPr>
        <w:tblStyle w:val="LightGrid-Accent11"/>
        <w:tblW w:w="0" w:type="auto"/>
        <w:tblInd w:w="108" w:type="dxa"/>
        <w:tblLook w:val="04A0"/>
      </w:tblPr>
      <w:tblGrid>
        <w:gridCol w:w="2835"/>
        <w:gridCol w:w="3828"/>
        <w:gridCol w:w="1621"/>
        <w:gridCol w:w="1113"/>
      </w:tblGrid>
      <w:tr w:rsidR="005B0FF1" w:rsidRPr="00B4389A" w:rsidTr="00BB1978">
        <w:trPr>
          <w:cnfStyle w:val="100000000000"/>
        </w:trPr>
        <w:tc>
          <w:tcPr>
            <w:cnfStyle w:val="001000000000"/>
            <w:tcW w:w="2835" w:type="dxa"/>
          </w:tcPr>
          <w:p w:rsidR="005B0FF1" w:rsidRPr="00B4389A" w:rsidRDefault="005B0FF1" w:rsidP="004F3DA5">
            <w:pPr>
              <w:spacing w:line="276" w:lineRule="auto"/>
              <w:jc w:val="center"/>
              <w:rPr>
                <w:rFonts w:cs="Times New Roman"/>
                <w:sz w:val="24"/>
                <w:szCs w:val="24"/>
                <w:lang w:val="en-GB"/>
              </w:rPr>
            </w:pPr>
            <w:r w:rsidRPr="00B4389A">
              <w:rPr>
                <w:rFonts w:cs="Times New Roman"/>
                <w:b w:val="0"/>
                <w:bCs w:val="0"/>
                <w:i/>
                <w:iCs/>
                <w:sz w:val="24"/>
                <w:szCs w:val="24"/>
                <w:lang w:val="en-GB"/>
              </w:rPr>
              <w:t>Activities</w:t>
            </w:r>
          </w:p>
        </w:tc>
        <w:tc>
          <w:tcPr>
            <w:tcW w:w="3828" w:type="dxa"/>
          </w:tcPr>
          <w:p w:rsidR="005B0FF1" w:rsidRPr="00B4389A" w:rsidRDefault="005B0FF1" w:rsidP="0025163B">
            <w:pPr>
              <w:spacing w:line="276" w:lineRule="auto"/>
              <w:jc w:val="center"/>
              <w:cnfStyle w:val="100000000000"/>
              <w:rPr>
                <w:rFonts w:cs="Times New Roman"/>
                <w:sz w:val="24"/>
                <w:szCs w:val="24"/>
                <w:lang w:val="en-GB"/>
              </w:rPr>
            </w:pPr>
            <w:r w:rsidRPr="00B4389A">
              <w:rPr>
                <w:rFonts w:cs="Times New Roman"/>
                <w:b w:val="0"/>
                <w:bCs w:val="0"/>
                <w:i/>
                <w:iCs/>
                <w:sz w:val="24"/>
                <w:szCs w:val="24"/>
                <w:lang w:val="en-GB"/>
              </w:rPr>
              <w:t>Criteria</w:t>
            </w:r>
          </w:p>
        </w:tc>
        <w:tc>
          <w:tcPr>
            <w:tcW w:w="1621" w:type="dxa"/>
          </w:tcPr>
          <w:p w:rsidR="005B0FF1" w:rsidRPr="00B4389A" w:rsidRDefault="005B0FF1" w:rsidP="0025163B">
            <w:pPr>
              <w:spacing w:line="276" w:lineRule="auto"/>
              <w:cnfStyle w:val="100000000000"/>
              <w:rPr>
                <w:rFonts w:cs="Times New Roman"/>
                <w:sz w:val="24"/>
                <w:szCs w:val="24"/>
                <w:lang w:val="en-GB"/>
              </w:rPr>
            </w:pPr>
            <w:r w:rsidRPr="00B4389A">
              <w:rPr>
                <w:rFonts w:cs="Times New Roman"/>
                <w:b w:val="0"/>
                <w:bCs w:val="0"/>
                <w:i/>
                <w:iCs/>
                <w:sz w:val="24"/>
                <w:szCs w:val="24"/>
                <w:lang w:val="en-GB"/>
              </w:rPr>
              <w:t>Weight of each criteria</w:t>
            </w:r>
          </w:p>
        </w:tc>
        <w:tc>
          <w:tcPr>
            <w:tcW w:w="1113" w:type="dxa"/>
          </w:tcPr>
          <w:p w:rsidR="005B0FF1" w:rsidRPr="00B4389A" w:rsidRDefault="005B0FF1" w:rsidP="00BB1978">
            <w:pPr>
              <w:cnfStyle w:val="100000000000"/>
              <w:rPr>
                <w:rFonts w:cs="Times New Roman"/>
                <w:b w:val="0"/>
                <w:bCs w:val="0"/>
                <w:i/>
                <w:iCs/>
                <w:sz w:val="24"/>
                <w:szCs w:val="24"/>
                <w:lang w:val="en-GB"/>
              </w:rPr>
            </w:pPr>
            <w:r w:rsidRPr="00B4389A">
              <w:rPr>
                <w:rFonts w:cs="Times New Roman"/>
                <w:b w:val="0"/>
                <w:bCs w:val="0"/>
                <w:i/>
                <w:iCs/>
                <w:sz w:val="24"/>
                <w:szCs w:val="24"/>
                <w:lang w:val="en-GB"/>
              </w:rPr>
              <w:t xml:space="preserve">Total weight </w:t>
            </w:r>
          </w:p>
        </w:tc>
      </w:tr>
      <w:tr w:rsidR="005B0FF1" w:rsidRPr="00B4389A" w:rsidTr="00BB1978">
        <w:trPr>
          <w:cnfStyle w:val="000000100000"/>
        </w:trPr>
        <w:tc>
          <w:tcPr>
            <w:cnfStyle w:val="001000000000"/>
            <w:tcW w:w="2835" w:type="dxa"/>
          </w:tcPr>
          <w:p w:rsidR="005B0FF1" w:rsidRDefault="005B0FF1" w:rsidP="004F3DA5">
            <w:pPr>
              <w:spacing w:line="276" w:lineRule="auto"/>
              <w:jc w:val="center"/>
              <w:rPr>
                <w:rFonts w:cs="Times New Roman"/>
                <w:sz w:val="24"/>
                <w:szCs w:val="24"/>
                <w:lang w:val="en-GB"/>
              </w:rPr>
            </w:pPr>
            <w:r w:rsidRPr="00B4389A">
              <w:rPr>
                <w:rFonts w:cs="Times New Roman"/>
                <w:sz w:val="24"/>
                <w:szCs w:val="24"/>
                <w:lang w:val="en-GB"/>
              </w:rPr>
              <w:t>Practical task 1</w:t>
            </w:r>
            <w:r w:rsidR="00BA381E">
              <w:rPr>
                <w:rFonts w:cs="Times New Roman"/>
                <w:sz w:val="24"/>
                <w:szCs w:val="24"/>
                <w:lang w:val="en-GB"/>
              </w:rPr>
              <w:t>.</w:t>
            </w:r>
          </w:p>
          <w:p w:rsidR="00BA381E" w:rsidRPr="00BA381E" w:rsidRDefault="00BA381E" w:rsidP="004F3DA5">
            <w:pPr>
              <w:spacing w:line="276" w:lineRule="auto"/>
              <w:jc w:val="center"/>
              <w:rPr>
                <w:rFonts w:cs="Times New Roman"/>
                <w:b w:val="0"/>
                <w:sz w:val="24"/>
                <w:szCs w:val="24"/>
                <w:lang w:val="en-GB"/>
              </w:rPr>
            </w:pPr>
            <w:r w:rsidRPr="00BA381E">
              <w:rPr>
                <w:rFonts w:cs="Times New Roman"/>
                <w:b w:val="0"/>
                <w:sz w:val="24"/>
                <w:szCs w:val="24"/>
                <w:lang w:val="en-GB"/>
              </w:rPr>
              <w:t>Quiz</w:t>
            </w:r>
          </w:p>
        </w:tc>
        <w:tc>
          <w:tcPr>
            <w:tcW w:w="3828" w:type="dxa"/>
          </w:tcPr>
          <w:p w:rsidR="005B0FF1" w:rsidRPr="00B4389A" w:rsidRDefault="0070138A" w:rsidP="0070138A">
            <w:pPr>
              <w:pStyle w:val="Prrafodelista"/>
              <w:numPr>
                <w:ilvl w:val="0"/>
                <w:numId w:val="13"/>
              </w:numPr>
              <w:ind w:left="743"/>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Reasonability of the examples</w:t>
            </w:r>
          </w:p>
        </w:tc>
        <w:tc>
          <w:tcPr>
            <w:tcW w:w="1621" w:type="dxa"/>
          </w:tcPr>
          <w:p w:rsidR="005B0FF1" w:rsidRPr="00B4389A" w:rsidRDefault="00BA381E" w:rsidP="0025163B">
            <w:pPr>
              <w:spacing w:line="276" w:lineRule="auto"/>
              <w:jc w:val="center"/>
              <w:cnfStyle w:val="00000010000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5B0FF1" w:rsidRPr="00B4389A" w:rsidRDefault="004F3DA5" w:rsidP="0025163B">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5B0FF1" w:rsidRPr="00B4389A">
              <w:rPr>
                <w:rFonts w:asciiTheme="majorHAnsi" w:hAnsiTheme="majorHAnsi" w:cs="Times New Roman"/>
                <w:sz w:val="24"/>
                <w:szCs w:val="24"/>
                <w:lang w:val="en-GB"/>
              </w:rPr>
              <w:t xml:space="preserve"> %</w:t>
            </w:r>
          </w:p>
        </w:tc>
      </w:tr>
      <w:tr w:rsidR="005B0FF1" w:rsidRPr="00B4389A" w:rsidTr="00BB1978">
        <w:trPr>
          <w:cnfStyle w:val="000000010000"/>
        </w:trPr>
        <w:tc>
          <w:tcPr>
            <w:cnfStyle w:val="001000000000"/>
            <w:tcW w:w="2835" w:type="dxa"/>
          </w:tcPr>
          <w:p w:rsidR="00DC7024" w:rsidRPr="00B4389A" w:rsidRDefault="005B0FF1" w:rsidP="004F3DA5">
            <w:pPr>
              <w:jc w:val="center"/>
              <w:rPr>
                <w:rFonts w:cs="Times New Roman"/>
                <w:bCs w:val="0"/>
                <w:sz w:val="24"/>
                <w:szCs w:val="24"/>
                <w:lang w:val="en-GB"/>
              </w:rPr>
            </w:pPr>
            <w:r w:rsidRPr="00B4389A">
              <w:rPr>
                <w:rFonts w:cs="Times New Roman"/>
                <w:sz w:val="24"/>
                <w:szCs w:val="24"/>
                <w:lang w:val="en-GB"/>
              </w:rPr>
              <w:t>Practical task 2.</w:t>
            </w:r>
          </w:p>
          <w:p w:rsidR="005B0FF1" w:rsidRPr="00B4389A" w:rsidRDefault="00BA381E" w:rsidP="004F3DA5">
            <w:pPr>
              <w:jc w:val="center"/>
              <w:rPr>
                <w:rFonts w:cs="Times New Roman"/>
                <w:b w:val="0"/>
                <w:sz w:val="24"/>
                <w:szCs w:val="24"/>
                <w:lang w:val="en-GB"/>
              </w:rPr>
            </w:pPr>
            <w:r>
              <w:rPr>
                <w:rFonts w:cs="Times New Roman"/>
                <w:b w:val="0"/>
                <w:sz w:val="24"/>
                <w:szCs w:val="24"/>
                <w:lang w:val="en-GB"/>
              </w:rPr>
              <w:t>Cognitive development</w:t>
            </w:r>
          </w:p>
        </w:tc>
        <w:tc>
          <w:tcPr>
            <w:tcW w:w="3828" w:type="dxa"/>
          </w:tcPr>
          <w:p w:rsidR="001D2430" w:rsidRPr="00B4389A" w:rsidRDefault="001D2430" w:rsidP="00D30895">
            <w:pPr>
              <w:pStyle w:val="Prrafodelista"/>
              <w:numPr>
                <w:ilvl w:val="0"/>
                <w:numId w:val="12"/>
              </w:numP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Select the main concepts</w:t>
            </w:r>
          </w:p>
          <w:p w:rsidR="001D2430" w:rsidRPr="00B4389A" w:rsidRDefault="001D2430" w:rsidP="001D2430">
            <w:pPr>
              <w:pStyle w:val="Prrafodelista"/>
              <w:numPr>
                <w:ilvl w:val="0"/>
                <w:numId w:val="12"/>
              </w:numP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Apply the theoretical concept to a practical exercise</w:t>
            </w:r>
          </w:p>
        </w:tc>
        <w:tc>
          <w:tcPr>
            <w:tcW w:w="1621" w:type="dxa"/>
          </w:tcPr>
          <w:p w:rsidR="005B0FF1" w:rsidRPr="00B4389A" w:rsidRDefault="001D2430" w:rsidP="0025163B">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r w:rsidR="00FD0FE4" w:rsidRPr="00B4389A">
              <w:rPr>
                <w:rFonts w:asciiTheme="majorHAnsi" w:hAnsiTheme="majorHAnsi" w:cs="Times New Roman"/>
                <w:sz w:val="24"/>
                <w:szCs w:val="24"/>
                <w:lang w:val="en-GB"/>
              </w:rPr>
              <w:t>%</w:t>
            </w:r>
          </w:p>
          <w:p w:rsidR="001D2430" w:rsidRPr="00B4389A" w:rsidRDefault="001D2430" w:rsidP="0025163B">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r w:rsidR="00FD0FE4" w:rsidRPr="00B4389A">
              <w:rPr>
                <w:rFonts w:asciiTheme="majorHAnsi" w:hAnsiTheme="majorHAnsi" w:cs="Times New Roman"/>
                <w:sz w:val="24"/>
                <w:szCs w:val="24"/>
                <w:lang w:val="en-GB"/>
              </w:rPr>
              <w:t>%</w:t>
            </w:r>
          </w:p>
        </w:tc>
        <w:tc>
          <w:tcPr>
            <w:tcW w:w="1113" w:type="dxa"/>
          </w:tcPr>
          <w:p w:rsidR="005B0FF1" w:rsidRPr="00B4389A" w:rsidRDefault="004F3DA5" w:rsidP="0025163B">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5B0FF1" w:rsidRPr="00B4389A">
              <w:rPr>
                <w:rFonts w:asciiTheme="majorHAnsi" w:hAnsiTheme="majorHAnsi" w:cs="Times New Roman"/>
                <w:sz w:val="24"/>
                <w:szCs w:val="24"/>
                <w:lang w:val="en-GB"/>
              </w:rPr>
              <w:t>%</w:t>
            </w:r>
          </w:p>
        </w:tc>
      </w:tr>
      <w:tr w:rsidR="005B0FF1" w:rsidRPr="00B4389A" w:rsidTr="00BB1978">
        <w:trPr>
          <w:cnfStyle w:val="000000100000"/>
        </w:trPr>
        <w:tc>
          <w:tcPr>
            <w:cnfStyle w:val="001000000000"/>
            <w:tcW w:w="2835" w:type="dxa"/>
          </w:tcPr>
          <w:p w:rsidR="005B0FF1" w:rsidRDefault="005B0FF1" w:rsidP="004F3DA5">
            <w:pPr>
              <w:jc w:val="center"/>
              <w:rPr>
                <w:rFonts w:cs="Times New Roman"/>
                <w:sz w:val="24"/>
                <w:szCs w:val="24"/>
                <w:lang w:val="en-GB"/>
              </w:rPr>
            </w:pPr>
            <w:r w:rsidRPr="00B4389A">
              <w:rPr>
                <w:rFonts w:cs="Times New Roman"/>
                <w:sz w:val="24"/>
                <w:szCs w:val="24"/>
                <w:lang w:val="en-GB"/>
              </w:rPr>
              <w:t>Practical task 3.</w:t>
            </w:r>
          </w:p>
          <w:p w:rsidR="00BA381E" w:rsidRPr="00BA381E" w:rsidRDefault="00BA381E" w:rsidP="004F3DA5">
            <w:pPr>
              <w:jc w:val="center"/>
              <w:rPr>
                <w:rFonts w:cs="Times New Roman"/>
                <w:b w:val="0"/>
                <w:sz w:val="24"/>
                <w:szCs w:val="24"/>
                <w:lang w:val="en-GB"/>
              </w:rPr>
            </w:pPr>
            <w:r w:rsidRPr="00BA381E">
              <w:rPr>
                <w:rFonts w:cs="Times New Roman"/>
                <w:b w:val="0"/>
                <w:sz w:val="24"/>
                <w:szCs w:val="24"/>
                <w:lang w:val="en-GB"/>
              </w:rPr>
              <w:t>Socio-affective development</w:t>
            </w:r>
          </w:p>
        </w:tc>
        <w:tc>
          <w:tcPr>
            <w:tcW w:w="3828" w:type="dxa"/>
          </w:tcPr>
          <w:p w:rsidR="001D2430" w:rsidRPr="00B4389A" w:rsidRDefault="001D2430" w:rsidP="001D2430">
            <w:pPr>
              <w:pStyle w:val="Prrafodelista"/>
              <w:numPr>
                <w:ilvl w:val="0"/>
                <w:numId w:val="12"/>
              </w:numP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Select the main concepts using a proper vocabulary</w:t>
            </w:r>
          </w:p>
        </w:tc>
        <w:tc>
          <w:tcPr>
            <w:tcW w:w="1621" w:type="dxa"/>
          </w:tcPr>
          <w:p w:rsidR="005B0FF1" w:rsidRPr="00B4389A" w:rsidRDefault="001D2430" w:rsidP="0025163B">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FD0FE4" w:rsidRPr="00B4389A">
              <w:rPr>
                <w:rFonts w:asciiTheme="majorHAnsi" w:hAnsiTheme="majorHAnsi" w:cs="Times New Roman"/>
                <w:sz w:val="24"/>
                <w:szCs w:val="24"/>
                <w:lang w:val="en-GB"/>
              </w:rPr>
              <w:t>%</w:t>
            </w:r>
          </w:p>
        </w:tc>
        <w:tc>
          <w:tcPr>
            <w:tcW w:w="1113" w:type="dxa"/>
          </w:tcPr>
          <w:p w:rsidR="005B0FF1" w:rsidRPr="00B4389A" w:rsidRDefault="004F3DA5" w:rsidP="0025163B">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1</w:t>
            </w:r>
            <w:r w:rsidR="005B0FF1" w:rsidRPr="00B4389A">
              <w:rPr>
                <w:rFonts w:asciiTheme="majorHAnsi" w:hAnsiTheme="majorHAnsi" w:cs="Times New Roman"/>
                <w:sz w:val="24"/>
                <w:szCs w:val="24"/>
                <w:lang w:val="en-GB"/>
              </w:rPr>
              <w:t xml:space="preserve"> %</w:t>
            </w:r>
          </w:p>
        </w:tc>
      </w:tr>
      <w:tr w:rsidR="00DA4BBE" w:rsidRPr="00B4389A" w:rsidTr="00BB1978">
        <w:trPr>
          <w:cnfStyle w:val="000000010000"/>
        </w:trPr>
        <w:tc>
          <w:tcPr>
            <w:cnfStyle w:val="001000000000"/>
            <w:tcW w:w="2835" w:type="dxa"/>
          </w:tcPr>
          <w:p w:rsidR="00DA4BBE" w:rsidRDefault="00DC7024" w:rsidP="004F3DA5">
            <w:pPr>
              <w:jc w:val="center"/>
              <w:rPr>
                <w:rFonts w:cs="Times New Roman"/>
                <w:sz w:val="24"/>
                <w:szCs w:val="24"/>
                <w:lang w:val="en-GB"/>
              </w:rPr>
            </w:pPr>
            <w:r w:rsidRPr="00B4389A">
              <w:rPr>
                <w:rFonts w:cs="Times New Roman"/>
                <w:sz w:val="24"/>
                <w:szCs w:val="24"/>
                <w:lang w:val="en-GB"/>
              </w:rPr>
              <w:t>Practical task 4.</w:t>
            </w:r>
          </w:p>
          <w:p w:rsidR="00BA381E" w:rsidRPr="00BA381E" w:rsidRDefault="00BA381E" w:rsidP="004F3DA5">
            <w:pPr>
              <w:jc w:val="center"/>
              <w:rPr>
                <w:rFonts w:cs="Times New Roman"/>
                <w:b w:val="0"/>
                <w:sz w:val="24"/>
                <w:szCs w:val="24"/>
                <w:lang w:val="en-GB"/>
              </w:rPr>
            </w:pPr>
            <w:r w:rsidRPr="00BA381E">
              <w:rPr>
                <w:rFonts w:cs="Times New Roman"/>
                <w:b w:val="0"/>
                <w:sz w:val="24"/>
                <w:szCs w:val="24"/>
                <w:lang w:val="en-GB"/>
              </w:rPr>
              <w:t>Educational Psychology</w:t>
            </w:r>
          </w:p>
        </w:tc>
        <w:tc>
          <w:tcPr>
            <w:tcW w:w="3828" w:type="dxa"/>
          </w:tcPr>
          <w:p w:rsidR="00BA381E" w:rsidRPr="00122CDA" w:rsidRDefault="00CC1E41" w:rsidP="00122CDA">
            <w:pPr>
              <w:pStyle w:val="Prrafodelista"/>
              <w:numPr>
                <w:ilvl w:val="0"/>
                <w:numId w:val="12"/>
              </w:numPr>
              <w:cnfStyle w:val="000000010000"/>
              <w:rPr>
                <w:rFonts w:asciiTheme="majorHAnsi" w:hAnsiTheme="majorHAnsi" w:cs="Times New Roman"/>
                <w:sz w:val="24"/>
                <w:szCs w:val="24"/>
                <w:lang w:val="en-GB"/>
              </w:rPr>
            </w:pPr>
            <w:r>
              <w:rPr>
                <w:rFonts w:asciiTheme="majorHAnsi" w:hAnsiTheme="majorHAnsi" w:cs="Times New Roman"/>
                <w:sz w:val="24"/>
                <w:szCs w:val="24"/>
                <w:lang w:val="en-GB"/>
              </w:rPr>
              <w:t>Bibliographic research</w:t>
            </w:r>
          </w:p>
        </w:tc>
        <w:tc>
          <w:tcPr>
            <w:tcW w:w="1621" w:type="dxa"/>
          </w:tcPr>
          <w:p w:rsidR="00DA4BBE" w:rsidRPr="00B4389A" w:rsidRDefault="00122CDA" w:rsidP="0025163B">
            <w:pPr>
              <w:jc w:val="center"/>
              <w:cnfStyle w:val="00000001000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DA4BBE" w:rsidRPr="00B4389A" w:rsidRDefault="004F3DA5" w:rsidP="0025163B">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A4BBE" w:rsidRPr="00B4389A" w:rsidTr="00BB1978">
        <w:trPr>
          <w:cnfStyle w:val="000000100000"/>
        </w:trPr>
        <w:tc>
          <w:tcPr>
            <w:cnfStyle w:val="001000000000"/>
            <w:tcW w:w="2835" w:type="dxa"/>
          </w:tcPr>
          <w:p w:rsidR="00DA4BBE" w:rsidRPr="00B4389A" w:rsidRDefault="00DC7024" w:rsidP="004F3DA5">
            <w:pPr>
              <w:jc w:val="center"/>
              <w:rPr>
                <w:rFonts w:cs="Times New Roman"/>
                <w:sz w:val="24"/>
                <w:szCs w:val="24"/>
                <w:lang w:val="en-GB"/>
              </w:rPr>
            </w:pPr>
            <w:r w:rsidRPr="00B4389A">
              <w:rPr>
                <w:rFonts w:cs="Times New Roman"/>
                <w:sz w:val="24"/>
                <w:szCs w:val="24"/>
                <w:lang w:val="en-GB"/>
              </w:rPr>
              <w:t>Practical task 5.</w:t>
            </w:r>
          </w:p>
          <w:p w:rsidR="005746D6" w:rsidRPr="00B4389A" w:rsidRDefault="005746D6" w:rsidP="004F3DA5">
            <w:pPr>
              <w:jc w:val="center"/>
              <w:rPr>
                <w:rFonts w:cs="Times New Roman"/>
                <w:sz w:val="24"/>
                <w:szCs w:val="24"/>
                <w:lang w:val="en-GB"/>
              </w:rPr>
            </w:pPr>
            <w:r w:rsidRPr="00B4389A">
              <w:rPr>
                <w:b w:val="0"/>
                <w:lang w:val="en-US"/>
              </w:rPr>
              <w:t>Coming</w:t>
            </w:r>
            <w:r w:rsidR="00BA381E">
              <w:rPr>
                <w:b w:val="0"/>
                <w:lang w:val="en-US"/>
              </w:rPr>
              <w:t xml:space="preserve"> </w:t>
            </w:r>
            <w:r w:rsidRPr="00B4389A">
              <w:rPr>
                <w:b w:val="0"/>
                <w:lang w:val="en-US"/>
              </w:rPr>
              <w:t>up with behaviorist classroom examples</w:t>
            </w:r>
          </w:p>
        </w:tc>
        <w:tc>
          <w:tcPr>
            <w:tcW w:w="3828" w:type="dxa"/>
          </w:tcPr>
          <w:p w:rsidR="00DA4BBE" w:rsidRPr="00B4389A" w:rsidRDefault="005746D6" w:rsidP="0025163B">
            <w:pPr>
              <w:pStyle w:val="Prrafodelista"/>
              <w:numPr>
                <w:ilvl w:val="0"/>
                <w:numId w:val="12"/>
              </w:numP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 xml:space="preserve">Reasonability of the examples </w:t>
            </w:r>
          </w:p>
          <w:p w:rsidR="005746D6" w:rsidRPr="00B4389A" w:rsidRDefault="005746D6" w:rsidP="005746D6">
            <w:pPr>
              <w:pStyle w:val="Prrafodelista"/>
              <w:numPr>
                <w:ilvl w:val="0"/>
                <w:numId w:val="12"/>
              </w:numP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Use of the right labelling</w:t>
            </w:r>
          </w:p>
        </w:tc>
        <w:tc>
          <w:tcPr>
            <w:tcW w:w="1621" w:type="dxa"/>
          </w:tcPr>
          <w:p w:rsidR="005746D6" w:rsidRPr="00B4389A" w:rsidRDefault="005746D6" w:rsidP="005746D6">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DA4BBE" w:rsidRPr="00B4389A" w:rsidRDefault="005746D6" w:rsidP="005746D6">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tc>
        <w:tc>
          <w:tcPr>
            <w:tcW w:w="1113" w:type="dxa"/>
          </w:tcPr>
          <w:p w:rsidR="00DA4BBE" w:rsidRPr="00B4389A" w:rsidRDefault="004F3DA5" w:rsidP="0025163B">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A4BBE" w:rsidRPr="00B4389A" w:rsidTr="00BB1978">
        <w:trPr>
          <w:cnfStyle w:val="000000010000"/>
        </w:trPr>
        <w:tc>
          <w:tcPr>
            <w:cnfStyle w:val="001000000000"/>
            <w:tcW w:w="2835" w:type="dxa"/>
          </w:tcPr>
          <w:p w:rsidR="00DA4BBE" w:rsidRDefault="00DC7024" w:rsidP="004F3DA5">
            <w:pPr>
              <w:jc w:val="center"/>
              <w:rPr>
                <w:rFonts w:cs="Times New Roman"/>
                <w:sz w:val="24"/>
                <w:szCs w:val="24"/>
                <w:lang w:val="en-GB"/>
              </w:rPr>
            </w:pPr>
            <w:r w:rsidRPr="00B4389A">
              <w:rPr>
                <w:rFonts w:cs="Times New Roman"/>
                <w:sz w:val="24"/>
                <w:szCs w:val="24"/>
                <w:lang w:val="en-GB"/>
              </w:rPr>
              <w:t>Practical task 6.</w:t>
            </w:r>
          </w:p>
          <w:p w:rsidR="00BA381E" w:rsidRPr="00B4389A" w:rsidRDefault="00BA381E" w:rsidP="004F3DA5">
            <w:pPr>
              <w:jc w:val="center"/>
              <w:rPr>
                <w:rFonts w:cs="Times New Roman"/>
                <w:sz w:val="24"/>
                <w:szCs w:val="24"/>
                <w:lang w:val="en-GB"/>
              </w:rPr>
            </w:pPr>
            <w:r w:rsidRPr="00A014D9">
              <w:rPr>
                <w:rFonts w:ascii="Times New Roman" w:hAnsi="Times New Roman" w:cs="Times New Roman"/>
                <w:b w:val="0"/>
                <w:sz w:val="24"/>
                <w:szCs w:val="24"/>
                <w:lang w:val="en-GB"/>
              </w:rPr>
              <w:t>Cognitive theor</w:t>
            </w:r>
            <w:r>
              <w:rPr>
                <w:rFonts w:ascii="Times New Roman" w:hAnsi="Times New Roman" w:cs="Times New Roman"/>
                <w:b w:val="0"/>
                <w:sz w:val="24"/>
                <w:szCs w:val="24"/>
                <w:lang w:val="en-GB"/>
              </w:rPr>
              <w:t>et</w:t>
            </w:r>
            <w:r w:rsidRPr="00A014D9">
              <w:rPr>
                <w:rFonts w:ascii="Times New Roman" w:hAnsi="Times New Roman" w:cs="Times New Roman"/>
                <w:b w:val="0"/>
                <w:sz w:val="24"/>
                <w:szCs w:val="24"/>
                <w:lang w:val="en-GB"/>
              </w:rPr>
              <w:t>ical models</w:t>
            </w:r>
          </w:p>
        </w:tc>
        <w:tc>
          <w:tcPr>
            <w:tcW w:w="3828" w:type="dxa"/>
          </w:tcPr>
          <w:p w:rsidR="00DA4BBE" w:rsidRPr="00B4389A" w:rsidRDefault="00CC1E41" w:rsidP="0025163B">
            <w:pPr>
              <w:pStyle w:val="Prrafodelista"/>
              <w:numPr>
                <w:ilvl w:val="0"/>
                <w:numId w:val="12"/>
              </w:numPr>
              <w:cnfStyle w:val="000000010000"/>
              <w:rPr>
                <w:rFonts w:asciiTheme="majorHAnsi" w:hAnsiTheme="majorHAnsi" w:cs="Times New Roman"/>
                <w:sz w:val="24"/>
                <w:szCs w:val="24"/>
                <w:lang w:val="en-GB"/>
              </w:rPr>
            </w:pPr>
            <w:r>
              <w:rPr>
                <w:rFonts w:asciiTheme="majorHAnsi" w:hAnsiTheme="majorHAnsi" w:cs="Times New Roman"/>
                <w:sz w:val="24"/>
                <w:szCs w:val="24"/>
                <w:lang w:val="en-GB"/>
              </w:rPr>
              <w:t>Intervention Session on attention and memory</w:t>
            </w:r>
          </w:p>
        </w:tc>
        <w:tc>
          <w:tcPr>
            <w:tcW w:w="1621" w:type="dxa"/>
          </w:tcPr>
          <w:p w:rsidR="00DA4BBE" w:rsidRPr="00B4389A" w:rsidRDefault="00122CDA" w:rsidP="0025163B">
            <w:pPr>
              <w:jc w:val="center"/>
              <w:cnfStyle w:val="00000001000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DA4BBE" w:rsidRPr="00B4389A" w:rsidRDefault="004F3DA5" w:rsidP="0025163B">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C7024" w:rsidRPr="00B4389A" w:rsidTr="00BB1978">
        <w:trPr>
          <w:cnfStyle w:val="000000100000"/>
        </w:trPr>
        <w:tc>
          <w:tcPr>
            <w:cnfStyle w:val="00100000000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lastRenderedPageBreak/>
              <w:t>Practical task 7.</w:t>
            </w:r>
          </w:p>
          <w:p w:rsidR="004F3DA5" w:rsidRPr="00B4389A" w:rsidRDefault="004F3DA5" w:rsidP="004F3DA5">
            <w:pPr>
              <w:tabs>
                <w:tab w:val="num" w:pos="720"/>
              </w:tabs>
              <w:jc w:val="center"/>
              <w:rPr>
                <w:b w:val="0"/>
                <w:lang w:val="en-US"/>
              </w:rPr>
            </w:pPr>
            <w:r w:rsidRPr="00B4389A">
              <w:rPr>
                <w:b w:val="0"/>
                <w:lang w:val="en-US"/>
              </w:rPr>
              <w:t xml:space="preserve">The Marshmallow Test </w:t>
            </w:r>
          </w:p>
          <w:p w:rsidR="004F3DA5" w:rsidRPr="00B4389A" w:rsidRDefault="004F3DA5" w:rsidP="004F3DA5">
            <w:pPr>
              <w:tabs>
                <w:tab w:val="num" w:pos="720"/>
              </w:tabs>
              <w:jc w:val="center"/>
              <w:rPr>
                <w:b w:val="0"/>
                <w:lang w:val="en-US"/>
              </w:rPr>
            </w:pPr>
            <w:r w:rsidRPr="00B4389A">
              <w:rPr>
                <w:b w:val="0"/>
                <w:lang w:val="en-US"/>
              </w:rPr>
              <w:t>and the SRL</w:t>
            </w:r>
          </w:p>
        </w:tc>
        <w:tc>
          <w:tcPr>
            <w:tcW w:w="3828" w:type="dxa"/>
          </w:tcPr>
          <w:p w:rsidR="00DC7024" w:rsidRPr="00B4389A" w:rsidRDefault="004F3DA5" w:rsidP="0025163B">
            <w:pPr>
              <w:pStyle w:val="Prrafodelista"/>
              <w:numPr>
                <w:ilvl w:val="0"/>
                <w:numId w:val="12"/>
              </w:numP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Reflection quality</w:t>
            </w:r>
          </w:p>
          <w:p w:rsidR="004F3DA5" w:rsidRPr="00B4389A" w:rsidRDefault="004F3DA5" w:rsidP="004F3DA5">
            <w:pPr>
              <w:pStyle w:val="Prrafodelista"/>
              <w:numPr>
                <w:ilvl w:val="0"/>
                <w:numId w:val="12"/>
              </w:numP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Use of proper vocabulary</w:t>
            </w:r>
          </w:p>
        </w:tc>
        <w:tc>
          <w:tcPr>
            <w:tcW w:w="1621" w:type="dxa"/>
          </w:tcPr>
          <w:p w:rsidR="00DC7024" w:rsidRPr="00B4389A" w:rsidRDefault="004F3DA5" w:rsidP="0025163B">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4F3DA5" w:rsidRPr="00B4389A" w:rsidRDefault="004F3DA5" w:rsidP="0025163B">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tc>
        <w:tc>
          <w:tcPr>
            <w:tcW w:w="1113" w:type="dxa"/>
          </w:tcPr>
          <w:p w:rsidR="00DC7024" w:rsidRPr="00B4389A" w:rsidRDefault="004F3DA5" w:rsidP="0025163B">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88417B" w:rsidRPr="00B4389A" w:rsidTr="00BB1978">
        <w:trPr>
          <w:cnfStyle w:val="000000010000"/>
        </w:trPr>
        <w:tc>
          <w:tcPr>
            <w:cnfStyle w:val="001000000000"/>
            <w:tcW w:w="2835" w:type="dxa"/>
          </w:tcPr>
          <w:p w:rsidR="0088417B" w:rsidRPr="00B4389A" w:rsidRDefault="0088417B" w:rsidP="004F3DA5">
            <w:pPr>
              <w:jc w:val="center"/>
              <w:rPr>
                <w:rFonts w:cs="Times New Roman"/>
                <w:sz w:val="24"/>
                <w:szCs w:val="24"/>
                <w:lang w:val="en-GB"/>
              </w:rPr>
            </w:pPr>
            <w:r w:rsidRPr="00B4389A">
              <w:rPr>
                <w:rFonts w:cs="Times New Roman"/>
                <w:sz w:val="24"/>
                <w:szCs w:val="24"/>
                <w:lang w:val="en-GB"/>
              </w:rPr>
              <w:t>Practical task 8.</w:t>
            </w:r>
          </w:p>
          <w:p w:rsidR="0088417B" w:rsidRPr="00B4389A" w:rsidRDefault="0088417B" w:rsidP="00E9149C">
            <w:pPr>
              <w:jc w:val="center"/>
              <w:rPr>
                <w:rFonts w:cs="Times New Roman"/>
                <w:b w:val="0"/>
                <w:sz w:val="24"/>
                <w:szCs w:val="24"/>
                <w:lang w:val="en-GB"/>
              </w:rPr>
            </w:pPr>
            <w:r w:rsidRPr="00B4389A">
              <w:rPr>
                <w:rFonts w:cs="Times New Roman"/>
                <w:b w:val="0"/>
                <w:sz w:val="24"/>
                <w:szCs w:val="24"/>
                <w:lang w:val="en-GB"/>
              </w:rPr>
              <w:t>Giftedness and double</w:t>
            </w:r>
          </w:p>
          <w:p w:rsidR="0088417B" w:rsidRPr="00B4389A" w:rsidRDefault="0088417B" w:rsidP="00E9149C">
            <w:pPr>
              <w:jc w:val="center"/>
              <w:rPr>
                <w:rFonts w:cs="Times New Roman"/>
                <w:sz w:val="24"/>
                <w:szCs w:val="24"/>
                <w:lang w:val="en-GB"/>
              </w:rPr>
            </w:pPr>
            <w:r w:rsidRPr="00B4389A">
              <w:rPr>
                <w:rFonts w:cs="Times New Roman"/>
                <w:b w:val="0"/>
                <w:sz w:val="24"/>
                <w:szCs w:val="24"/>
                <w:lang w:val="en-GB"/>
              </w:rPr>
              <w:t>exceptionality</w:t>
            </w:r>
          </w:p>
        </w:tc>
        <w:tc>
          <w:tcPr>
            <w:tcW w:w="3828" w:type="dxa"/>
          </w:tcPr>
          <w:p w:rsidR="0088417B" w:rsidRPr="00B4389A" w:rsidRDefault="0088417B" w:rsidP="0088417B">
            <w:pPr>
              <w:pStyle w:val="Prrafodelista"/>
              <w:numPr>
                <w:ilvl w:val="0"/>
                <w:numId w:val="12"/>
              </w:numP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Critical reasoning</w:t>
            </w:r>
          </w:p>
          <w:p w:rsidR="0088417B" w:rsidRPr="00B4389A" w:rsidRDefault="0088417B" w:rsidP="0088417B">
            <w:pPr>
              <w:pStyle w:val="Prrafodelista"/>
              <w:numPr>
                <w:ilvl w:val="0"/>
                <w:numId w:val="12"/>
              </w:numP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Synthesis and originality</w:t>
            </w:r>
          </w:p>
          <w:p w:rsidR="0088417B" w:rsidRPr="00B4389A" w:rsidRDefault="0088417B" w:rsidP="00BB1DAF">
            <w:pPr>
              <w:ind w:left="360"/>
              <w:cnfStyle w:val="000000010000"/>
              <w:rPr>
                <w:rFonts w:asciiTheme="majorHAnsi" w:hAnsiTheme="majorHAnsi" w:cs="Times New Roman"/>
                <w:sz w:val="24"/>
                <w:szCs w:val="24"/>
                <w:lang w:val="en-GB"/>
              </w:rPr>
            </w:pPr>
          </w:p>
        </w:tc>
        <w:tc>
          <w:tcPr>
            <w:tcW w:w="1621" w:type="dxa"/>
          </w:tcPr>
          <w:p w:rsidR="0088417B" w:rsidRPr="00B4389A" w:rsidRDefault="0088417B" w:rsidP="00BB1DAF">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88417B" w:rsidRPr="00B4389A" w:rsidRDefault="0088417B" w:rsidP="00BB1DAF">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88417B" w:rsidRPr="00B4389A" w:rsidRDefault="0088417B" w:rsidP="00BB1DAF">
            <w:pPr>
              <w:cnfStyle w:val="000000010000"/>
              <w:rPr>
                <w:rFonts w:asciiTheme="majorHAnsi" w:hAnsiTheme="majorHAnsi" w:cs="Times New Roman"/>
                <w:sz w:val="24"/>
                <w:szCs w:val="24"/>
                <w:lang w:val="en-GB"/>
              </w:rPr>
            </w:pPr>
          </w:p>
        </w:tc>
        <w:tc>
          <w:tcPr>
            <w:tcW w:w="1113" w:type="dxa"/>
          </w:tcPr>
          <w:p w:rsidR="0088417B" w:rsidRPr="00B4389A" w:rsidRDefault="0088417B" w:rsidP="00BB1DAF">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88417B" w:rsidRPr="00B4389A" w:rsidTr="00BB1978">
        <w:trPr>
          <w:cnfStyle w:val="000000100000"/>
        </w:trPr>
        <w:tc>
          <w:tcPr>
            <w:cnfStyle w:val="001000000000"/>
            <w:tcW w:w="2835" w:type="dxa"/>
          </w:tcPr>
          <w:p w:rsidR="0088417B" w:rsidRPr="00B4389A" w:rsidRDefault="0088417B" w:rsidP="00BB1DAF">
            <w:pPr>
              <w:jc w:val="center"/>
              <w:rPr>
                <w:rFonts w:cs="Times New Roman"/>
                <w:sz w:val="24"/>
                <w:szCs w:val="24"/>
                <w:lang w:val="en-GB"/>
              </w:rPr>
            </w:pPr>
            <w:r w:rsidRPr="00B4389A">
              <w:rPr>
                <w:rFonts w:cs="Times New Roman"/>
                <w:sz w:val="24"/>
                <w:szCs w:val="24"/>
                <w:lang w:val="en-GB"/>
              </w:rPr>
              <w:t>Practical task 9.</w:t>
            </w:r>
          </w:p>
          <w:p w:rsidR="0088417B" w:rsidRPr="00B4389A" w:rsidRDefault="0088417B" w:rsidP="00BB1DAF">
            <w:pPr>
              <w:jc w:val="center"/>
              <w:rPr>
                <w:rFonts w:cs="Times New Roman"/>
                <w:b w:val="0"/>
                <w:sz w:val="24"/>
                <w:szCs w:val="24"/>
                <w:lang w:val="en-GB"/>
              </w:rPr>
            </w:pPr>
            <w:r w:rsidRPr="00B4389A">
              <w:rPr>
                <w:rFonts w:cs="Times New Roman"/>
                <w:b w:val="0"/>
                <w:sz w:val="24"/>
                <w:szCs w:val="24"/>
                <w:lang w:val="en-GB"/>
              </w:rPr>
              <w:t>The Ron Clark Story</w:t>
            </w:r>
          </w:p>
        </w:tc>
        <w:tc>
          <w:tcPr>
            <w:tcW w:w="3828" w:type="dxa"/>
          </w:tcPr>
          <w:p w:rsidR="0088417B" w:rsidRPr="00B4389A" w:rsidRDefault="0088417B" w:rsidP="00BB1DAF">
            <w:pPr>
              <w:pStyle w:val="Prrafodelista"/>
              <w:numPr>
                <w:ilvl w:val="0"/>
                <w:numId w:val="12"/>
              </w:numP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Synthesis of the main ideas</w:t>
            </w:r>
          </w:p>
          <w:p w:rsidR="0088417B" w:rsidRPr="00B4389A" w:rsidRDefault="0088417B" w:rsidP="00BB1DAF">
            <w:pPr>
              <w:pStyle w:val="Prrafodelista"/>
              <w:numPr>
                <w:ilvl w:val="0"/>
                <w:numId w:val="12"/>
              </w:numP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Relationship between the film and concepts learned in class</w:t>
            </w:r>
          </w:p>
        </w:tc>
        <w:tc>
          <w:tcPr>
            <w:tcW w:w="1621" w:type="dxa"/>
          </w:tcPr>
          <w:p w:rsidR="0088417B" w:rsidRPr="00B4389A" w:rsidRDefault="0088417B" w:rsidP="00BB1DAF">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p w:rsidR="0088417B" w:rsidRPr="00B4389A" w:rsidRDefault="0088417B" w:rsidP="00BB1DAF">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0.5%</w:t>
            </w:r>
          </w:p>
        </w:tc>
        <w:tc>
          <w:tcPr>
            <w:tcW w:w="1113" w:type="dxa"/>
          </w:tcPr>
          <w:p w:rsidR="0088417B" w:rsidRPr="00B4389A" w:rsidRDefault="0088417B" w:rsidP="00BB1DAF">
            <w:pPr>
              <w:jc w:val="center"/>
              <w:cnfStyle w:val="00000010000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DC7024" w:rsidRPr="00B4389A" w:rsidTr="00BB1978">
        <w:trPr>
          <w:cnfStyle w:val="000000010000"/>
        </w:trPr>
        <w:tc>
          <w:tcPr>
            <w:cnfStyle w:val="00100000000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t>Practical task 10.</w:t>
            </w:r>
          </w:p>
        </w:tc>
        <w:tc>
          <w:tcPr>
            <w:tcW w:w="3828" w:type="dxa"/>
          </w:tcPr>
          <w:p w:rsidR="00CC1E41" w:rsidRDefault="00CC1E41" w:rsidP="0025163B">
            <w:pPr>
              <w:pStyle w:val="Prrafodelista"/>
              <w:numPr>
                <w:ilvl w:val="0"/>
                <w:numId w:val="12"/>
              </w:numPr>
              <w:cnfStyle w:val="000000010000"/>
              <w:rPr>
                <w:rFonts w:asciiTheme="majorHAnsi" w:hAnsiTheme="majorHAnsi" w:cs="Times New Roman"/>
                <w:sz w:val="24"/>
                <w:szCs w:val="24"/>
                <w:lang w:val="en-GB"/>
              </w:rPr>
            </w:pPr>
            <w:r>
              <w:rPr>
                <w:rFonts w:asciiTheme="majorHAnsi" w:hAnsiTheme="majorHAnsi" w:cs="Times New Roman"/>
                <w:sz w:val="24"/>
                <w:szCs w:val="24"/>
                <w:lang w:val="en-GB"/>
              </w:rPr>
              <w:t>Rubric</w:t>
            </w:r>
            <w:r w:rsidR="00BB1978">
              <w:rPr>
                <w:rFonts w:asciiTheme="majorHAnsi" w:hAnsiTheme="majorHAnsi" w:cs="Times New Roman"/>
                <w:sz w:val="24"/>
                <w:szCs w:val="24"/>
                <w:lang w:val="en-GB"/>
              </w:rPr>
              <w:t xml:space="preserve"> </w:t>
            </w:r>
          </w:p>
          <w:p w:rsidR="00DC7024" w:rsidRPr="00B4389A" w:rsidRDefault="00CC1E41" w:rsidP="0025163B">
            <w:pPr>
              <w:pStyle w:val="Prrafodelista"/>
              <w:numPr>
                <w:ilvl w:val="0"/>
                <w:numId w:val="12"/>
              </w:numPr>
              <w:cnfStyle w:val="000000010000"/>
              <w:rPr>
                <w:rFonts w:asciiTheme="majorHAnsi" w:hAnsiTheme="majorHAnsi" w:cs="Times New Roman"/>
                <w:sz w:val="24"/>
                <w:szCs w:val="24"/>
                <w:lang w:val="en-GB"/>
              </w:rPr>
            </w:pPr>
            <w:r>
              <w:rPr>
                <w:rFonts w:asciiTheme="majorHAnsi" w:hAnsiTheme="majorHAnsi" w:cs="Times New Roman"/>
                <w:sz w:val="24"/>
                <w:szCs w:val="24"/>
                <w:lang w:val="en-GB"/>
              </w:rPr>
              <w:t>Process assess</w:t>
            </w:r>
            <w:r w:rsidR="00BB1978">
              <w:rPr>
                <w:rFonts w:asciiTheme="majorHAnsi" w:hAnsiTheme="majorHAnsi" w:cs="Times New Roman"/>
                <w:sz w:val="24"/>
                <w:szCs w:val="24"/>
                <w:lang w:val="en-GB"/>
              </w:rPr>
              <w:t xml:space="preserve"> </w:t>
            </w:r>
          </w:p>
        </w:tc>
        <w:tc>
          <w:tcPr>
            <w:tcW w:w="1621" w:type="dxa"/>
          </w:tcPr>
          <w:p w:rsidR="00DC7024" w:rsidRPr="00B4389A" w:rsidRDefault="00F25879" w:rsidP="0025163B">
            <w:pPr>
              <w:jc w:val="center"/>
              <w:cnfStyle w:val="000000010000"/>
              <w:rPr>
                <w:rFonts w:asciiTheme="majorHAnsi" w:hAnsiTheme="majorHAnsi" w:cs="Times New Roman"/>
                <w:sz w:val="24"/>
                <w:szCs w:val="24"/>
                <w:lang w:val="en-GB"/>
              </w:rPr>
            </w:pPr>
            <w:r>
              <w:rPr>
                <w:rFonts w:asciiTheme="majorHAnsi" w:hAnsiTheme="majorHAnsi" w:cs="Times New Roman"/>
                <w:sz w:val="24"/>
                <w:szCs w:val="24"/>
                <w:lang w:val="en-GB"/>
              </w:rPr>
              <w:t>1%</w:t>
            </w:r>
          </w:p>
        </w:tc>
        <w:tc>
          <w:tcPr>
            <w:tcW w:w="1113" w:type="dxa"/>
          </w:tcPr>
          <w:p w:rsidR="00DC7024" w:rsidRPr="00B4389A" w:rsidRDefault="004F3DA5" w:rsidP="0025163B">
            <w:pPr>
              <w:jc w:val="center"/>
              <w:cnfStyle w:val="000000010000"/>
              <w:rPr>
                <w:rFonts w:asciiTheme="majorHAnsi" w:hAnsiTheme="majorHAnsi" w:cs="Times New Roman"/>
                <w:sz w:val="24"/>
                <w:szCs w:val="24"/>
                <w:lang w:val="en-GB"/>
              </w:rPr>
            </w:pPr>
            <w:r w:rsidRPr="00B4389A">
              <w:rPr>
                <w:rFonts w:asciiTheme="majorHAnsi" w:hAnsiTheme="majorHAnsi" w:cs="Times New Roman"/>
                <w:sz w:val="24"/>
                <w:szCs w:val="24"/>
                <w:lang w:val="en-GB"/>
              </w:rPr>
              <w:t>1 %</w:t>
            </w:r>
          </w:p>
        </w:tc>
      </w:tr>
      <w:tr w:rsidR="005B0FF1" w:rsidRPr="00B4389A" w:rsidTr="00BB1978">
        <w:trPr>
          <w:cnfStyle w:val="000000100000"/>
        </w:trPr>
        <w:tc>
          <w:tcPr>
            <w:cnfStyle w:val="001000000000"/>
            <w:tcW w:w="2835" w:type="dxa"/>
          </w:tcPr>
          <w:p w:rsidR="005B0FF1" w:rsidRPr="00B4389A" w:rsidRDefault="005B0FF1" w:rsidP="004F3DA5">
            <w:pPr>
              <w:jc w:val="center"/>
              <w:rPr>
                <w:rFonts w:cs="Times New Roman"/>
                <w:sz w:val="24"/>
                <w:szCs w:val="24"/>
                <w:lang w:val="en-GB"/>
              </w:rPr>
            </w:pPr>
            <w:r w:rsidRPr="00B4389A">
              <w:rPr>
                <w:rFonts w:cs="Times New Roman"/>
                <w:sz w:val="24"/>
                <w:szCs w:val="24"/>
                <w:lang w:val="en-GB"/>
              </w:rPr>
              <w:t xml:space="preserve">Teamwork – </w:t>
            </w:r>
            <w:r w:rsidR="00DC7024" w:rsidRPr="00B4389A">
              <w:rPr>
                <w:rFonts w:cs="Times New Roman"/>
                <w:sz w:val="24"/>
                <w:szCs w:val="24"/>
                <w:lang w:val="en-GB"/>
              </w:rPr>
              <w:t>Lesson 3</w:t>
            </w:r>
          </w:p>
        </w:tc>
        <w:tc>
          <w:tcPr>
            <w:tcW w:w="3828" w:type="dxa"/>
          </w:tcPr>
          <w:p w:rsidR="005B0FF1" w:rsidRPr="00B4389A" w:rsidRDefault="001D2430" w:rsidP="007B1F6E">
            <w:pPr>
              <w:pStyle w:val="Default"/>
              <w:numPr>
                <w:ilvl w:val="0"/>
                <w:numId w:val="12"/>
              </w:numPr>
              <w:spacing w:line="276" w:lineRule="auto"/>
              <w:cnfStyle w:val="000000100000"/>
              <w:rPr>
                <w:rFonts w:asciiTheme="majorHAnsi" w:hAnsiTheme="majorHAnsi"/>
                <w:lang w:val="en-GB"/>
              </w:rPr>
            </w:pPr>
            <w:r w:rsidRPr="00B4389A">
              <w:rPr>
                <w:rFonts w:asciiTheme="majorHAnsi" w:hAnsiTheme="majorHAnsi"/>
                <w:lang w:val="en-GB"/>
              </w:rPr>
              <w:t xml:space="preserve">Apply the theoretical concept to a original and practical exercise </w:t>
            </w:r>
          </w:p>
        </w:tc>
        <w:tc>
          <w:tcPr>
            <w:tcW w:w="1621" w:type="dxa"/>
          </w:tcPr>
          <w:p w:rsidR="005B0FF1" w:rsidRPr="00B4389A" w:rsidRDefault="001D2430" w:rsidP="007B0740">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3%</w:t>
            </w:r>
          </w:p>
        </w:tc>
        <w:tc>
          <w:tcPr>
            <w:tcW w:w="1113" w:type="dxa"/>
          </w:tcPr>
          <w:p w:rsidR="005B0FF1" w:rsidRPr="00B4389A" w:rsidRDefault="004F3DA5"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3</w:t>
            </w:r>
            <w:r w:rsidR="005B0FF1" w:rsidRPr="00B4389A">
              <w:rPr>
                <w:rFonts w:asciiTheme="majorHAnsi" w:hAnsiTheme="majorHAnsi"/>
                <w:lang w:val="en-GB"/>
              </w:rPr>
              <w:t xml:space="preserve"> %</w:t>
            </w:r>
          </w:p>
        </w:tc>
      </w:tr>
      <w:tr w:rsidR="00DC7024" w:rsidRPr="00B4389A" w:rsidTr="00BB1978">
        <w:trPr>
          <w:cnfStyle w:val="000000010000"/>
        </w:trPr>
        <w:tc>
          <w:tcPr>
            <w:cnfStyle w:val="00100000000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t>Teamwork – Lesson 5</w:t>
            </w:r>
          </w:p>
          <w:p w:rsidR="007B0740" w:rsidRPr="00B4389A" w:rsidRDefault="00BB1978" w:rsidP="004F3DA5">
            <w:pPr>
              <w:jc w:val="center"/>
              <w:rPr>
                <w:rFonts w:cs="Times New Roman"/>
                <w:b w:val="0"/>
                <w:sz w:val="24"/>
                <w:szCs w:val="24"/>
                <w:lang w:val="en-GB"/>
              </w:rPr>
            </w:pPr>
            <w:r w:rsidRPr="00B4389A">
              <w:rPr>
                <w:rFonts w:cs="Times New Roman"/>
                <w:b w:val="0"/>
                <w:sz w:val="24"/>
                <w:szCs w:val="24"/>
                <w:lang w:val="en-GB"/>
              </w:rPr>
              <w:t>Behaviourist</w:t>
            </w:r>
            <w:r w:rsidR="007B0740" w:rsidRPr="00B4389A">
              <w:rPr>
                <w:rFonts w:cs="Times New Roman"/>
                <w:b w:val="0"/>
                <w:sz w:val="24"/>
                <w:szCs w:val="24"/>
                <w:lang w:val="en-GB"/>
              </w:rPr>
              <w:t xml:space="preserve"> Instructional Strategies</w:t>
            </w:r>
          </w:p>
        </w:tc>
        <w:tc>
          <w:tcPr>
            <w:tcW w:w="3828" w:type="dxa"/>
          </w:tcPr>
          <w:p w:rsidR="00DC7024" w:rsidRPr="00B4389A" w:rsidRDefault="007B0740" w:rsidP="0025163B">
            <w:pPr>
              <w:pStyle w:val="Default"/>
              <w:numPr>
                <w:ilvl w:val="0"/>
                <w:numId w:val="12"/>
              </w:numPr>
              <w:spacing w:line="276" w:lineRule="auto"/>
              <w:cnfStyle w:val="000000010000"/>
              <w:rPr>
                <w:rFonts w:asciiTheme="majorHAnsi" w:hAnsiTheme="majorHAnsi"/>
                <w:lang w:val="en-GB"/>
              </w:rPr>
            </w:pPr>
            <w:r w:rsidRPr="00B4389A">
              <w:rPr>
                <w:rFonts w:asciiTheme="majorHAnsi" w:hAnsiTheme="majorHAnsi"/>
                <w:lang w:val="en-GB"/>
              </w:rPr>
              <w:t xml:space="preserve">Answer accuracy </w:t>
            </w:r>
          </w:p>
          <w:p w:rsidR="007B0740" w:rsidRPr="00B4389A" w:rsidRDefault="007B0740" w:rsidP="0025163B">
            <w:pPr>
              <w:pStyle w:val="Default"/>
              <w:numPr>
                <w:ilvl w:val="0"/>
                <w:numId w:val="12"/>
              </w:numPr>
              <w:spacing w:line="276" w:lineRule="auto"/>
              <w:cnfStyle w:val="000000010000"/>
              <w:rPr>
                <w:rFonts w:asciiTheme="majorHAnsi" w:hAnsiTheme="majorHAnsi"/>
                <w:lang w:val="en-GB"/>
              </w:rPr>
            </w:pPr>
            <w:r w:rsidRPr="00B4389A">
              <w:rPr>
                <w:rFonts w:asciiTheme="majorHAnsi" w:hAnsiTheme="majorHAnsi"/>
                <w:lang w:val="en-GB"/>
              </w:rPr>
              <w:t>Originality of the application</w:t>
            </w:r>
          </w:p>
          <w:p w:rsidR="007B0740" w:rsidRPr="00B4389A" w:rsidRDefault="007B0740" w:rsidP="0025163B">
            <w:pPr>
              <w:pStyle w:val="Default"/>
              <w:numPr>
                <w:ilvl w:val="0"/>
                <w:numId w:val="12"/>
              </w:numPr>
              <w:spacing w:line="276" w:lineRule="auto"/>
              <w:cnfStyle w:val="000000010000"/>
              <w:rPr>
                <w:rFonts w:asciiTheme="majorHAnsi" w:hAnsiTheme="majorHAnsi"/>
                <w:lang w:val="en-GB"/>
              </w:rPr>
            </w:pPr>
            <w:r w:rsidRPr="00B4389A">
              <w:rPr>
                <w:rFonts w:asciiTheme="majorHAnsi" w:hAnsiTheme="majorHAnsi"/>
                <w:lang w:val="en-GB"/>
              </w:rPr>
              <w:t>Usefulness of the application</w:t>
            </w:r>
          </w:p>
        </w:tc>
        <w:tc>
          <w:tcPr>
            <w:tcW w:w="1621" w:type="dxa"/>
          </w:tcPr>
          <w:p w:rsidR="00DC7024" w:rsidRPr="00B4389A" w:rsidRDefault="007B0740" w:rsidP="0025163B">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1</w:t>
            </w:r>
            <w:r w:rsidR="004F3DA5" w:rsidRPr="00B4389A">
              <w:rPr>
                <w:rFonts w:asciiTheme="majorHAnsi" w:hAnsiTheme="majorHAnsi"/>
                <w:lang w:val="en-GB"/>
              </w:rPr>
              <w:t>%</w:t>
            </w:r>
          </w:p>
          <w:p w:rsidR="007B0740" w:rsidRPr="00B4389A" w:rsidRDefault="007B0740" w:rsidP="0025163B">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1%</w:t>
            </w:r>
          </w:p>
          <w:p w:rsidR="007B0740" w:rsidRPr="00B4389A" w:rsidRDefault="007B1F6E" w:rsidP="0025163B">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2</w:t>
            </w:r>
            <w:r w:rsidR="007B0740" w:rsidRPr="00B4389A">
              <w:rPr>
                <w:rFonts w:asciiTheme="majorHAnsi" w:hAnsiTheme="majorHAnsi"/>
                <w:lang w:val="en-GB"/>
              </w:rPr>
              <w:t>%</w:t>
            </w:r>
          </w:p>
        </w:tc>
        <w:tc>
          <w:tcPr>
            <w:tcW w:w="1113" w:type="dxa"/>
          </w:tcPr>
          <w:p w:rsidR="00DC7024" w:rsidRPr="00B4389A" w:rsidRDefault="007B1F6E" w:rsidP="0025163B">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4</w:t>
            </w:r>
            <w:r w:rsidR="007B0740" w:rsidRPr="00B4389A">
              <w:rPr>
                <w:rFonts w:asciiTheme="majorHAnsi" w:hAnsiTheme="majorHAnsi"/>
                <w:lang w:val="en-GB"/>
              </w:rPr>
              <w:t>%</w:t>
            </w:r>
          </w:p>
        </w:tc>
      </w:tr>
      <w:tr w:rsidR="00DC7024" w:rsidRPr="00B4389A" w:rsidTr="00BB1978">
        <w:trPr>
          <w:cnfStyle w:val="000000100000"/>
        </w:trPr>
        <w:tc>
          <w:tcPr>
            <w:cnfStyle w:val="001000000000"/>
            <w:tcW w:w="2835" w:type="dxa"/>
          </w:tcPr>
          <w:p w:rsidR="00DC7024" w:rsidRPr="00B4389A" w:rsidRDefault="00DC7024" w:rsidP="004F3DA5">
            <w:pPr>
              <w:jc w:val="center"/>
              <w:rPr>
                <w:rFonts w:cs="Times New Roman"/>
                <w:sz w:val="24"/>
                <w:szCs w:val="24"/>
                <w:lang w:val="en-GB"/>
              </w:rPr>
            </w:pPr>
            <w:r w:rsidRPr="00B4389A">
              <w:rPr>
                <w:rFonts w:cs="Times New Roman"/>
                <w:sz w:val="24"/>
                <w:szCs w:val="24"/>
                <w:lang w:val="en-GB"/>
              </w:rPr>
              <w:t>Teamwork – Lesson 7</w:t>
            </w:r>
          </w:p>
          <w:p w:rsidR="00634528" w:rsidRPr="00B4389A" w:rsidRDefault="00634528" w:rsidP="004F3DA5">
            <w:pPr>
              <w:jc w:val="center"/>
              <w:rPr>
                <w:rFonts w:cs="Times New Roman"/>
                <w:sz w:val="24"/>
                <w:szCs w:val="24"/>
                <w:lang w:val="en-GB"/>
              </w:rPr>
            </w:pPr>
            <w:r w:rsidRPr="00B4389A">
              <w:rPr>
                <w:b w:val="0"/>
                <w:lang w:val="en-US"/>
              </w:rPr>
              <w:t>Avoiding procrastination</w:t>
            </w:r>
          </w:p>
        </w:tc>
        <w:tc>
          <w:tcPr>
            <w:tcW w:w="3828" w:type="dxa"/>
          </w:tcPr>
          <w:p w:rsidR="00DC7024" w:rsidRPr="00B4389A" w:rsidRDefault="00634528" w:rsidP="0025163B">
            <w:pPr>
              <w:pStyle w:val="Default"/>
              <w:numPr>
                <w:ilvl w:val="0"/>
                <w:numId w:val="12"/>
              </w:numPr>
              <w:spacing w:line="276" w:lineRule="auto"/>
              <w:cnfStyle w:val="000000100000"/>
              <w:rPr>
                <w:rFonts w:asciiTheme="majorHAnsi" w:hAnsiTheme="majorHAnsi"/>
                <w:lang w:val="en-GB"/>
              </w:rPr>
            </w:pPr>
            <w:r w:rsidRPr="00B4389A">
              <w:rPr>
                <w:rFonts w:asciiTheme="majorHAnsi" w:hAnsiTheme="majorHAnsi"/>
                <w:lang w:val="en-GB"/>
              </w:rPr>
              <w:t>Innovation of the proposal</w:t>
            </w:r>
            <w:r w:rsidR="007B1F6E" w:rsidRPr="00B4389A">
              <w:rPr>
                <w:rFonts w:asciiTheme="majorHAnsi" w:hAnsiTheme="majorHAnsi"/>
                <w:lang w:val="en-GB"/>
              </w:rPr>
              <w:t>s</w:t>
            </w:r>
          </w:p>
          <w:p w:rsidR="007B1F6E" w:rsidRPr="00B4389A" w:rsidRDefault="007B1F6E" w:rsidP="0025163B">
            <w:pPr>
              <w:pStyle w:val="Default"/>
              <w:numPr>
                <w:ilvl w:val="0"/>
                <w:numId w:val="12"/>
              </w:numPr>
              <w:spacing w:line="276" w:lineRule="auto"/>
              <w:cnfStyle w:val="000000100000"/>
              <w:rPr>
                <w:rFonts w:asciiTheme="majorHAnsi" w:hAnsiTheme="majorHAnsi"/>
                <w:lang w:val="en-GB"/>
              </w:rPr>
            </w:pPr>
            <w:r w:rsidRPr="00B4389A">
              <w:rPr>
                <w:rFonts w:asciiTheme="majorHAnsi" w:hAnsiTheme="majorHAnsi"/>
                <w:lang w:val="en-GB"/>
              </w:rPr>
              <w:t>Viability of the proposals</w:t>
            </w:r>
          </w:p>
        </w:tc>
        <w:tc>
          <w:tcPr>
            <w:tcW w:w="1621" w:type="dxa"/>
          </w:tcPr>
          <w:p w:rsidR="00DC7024" w:rsidRPr="00B4389A" w:rsidRDefault="007B1F6E"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1.5</w:t>
            </w:r>
            <w:r w:rsidR="004F3DA5" w:rsidRPr="00B4389A">
              <w:rPr>
                <w:rFonts w:asciiTheme="majorHAnsi" w:hAnsiTheme="majorHAnsi"/>
                <w:lang w:val="en-GB"/>
              </w:rPr>
              <w:t>%</w:t>
            </w:r>
          </w:p>
          <w:p w:rsidR="007B1F6E" w:rsidRPr="00B4389A" w:rsidRDefault="007B1F6E"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1.5%</w:t>
            </w:r>
          </w:p>
        </w:tc>
        <w:tc>
          <w:tcPr>
            <w:tcW w:w="1113" w:type="dxa"/>
          </w:tcPr>
          <w:p w:rsidR="00DC7024" w:rsidRPr="00B4389A" w:rsidRDefault="007B1F6E"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3%</w:t>
            </w:r>
          </w:p>
        </w:tc>
      </w:tr>
      <w:tr w:rsidR="00BB1978" w:rsidRPr="00B4389A" w:rsidTr="00BB1978">
        <w:trPr>
          <w:cnfStyle w:val="000000010000"/>
        </w:trPr>
        <w:tc>
          <w:tcPr>
            <w:cnfStyle w:val="001000000000"/>
            <w:tcW w:w="2835" w:type="dxa"/>
          </w:tcPr>
          <w:p w:rsidR="00BB1978" w:rsidRPr="00B4389A" w:rsidRDefault="00BB1978" w:rsidP="004F3DA5">
            <w:pPr>
              <w:jc w:val="center"/>
              <w:rPr>
                <w:rFonts w:cs="Times New Roman"/>
                <w:sz w:val="24"/>
                <w:szCs w:val="24"/>
                <w:lang w:val="en-GB"/>
              </w:rPr>
            </w:pPr>
            <w:r w:rsidRPr="00B4389A">
              <w:rPr>
                <w:rFonts w:cs="Times New Roman"/>
                <w:sz w:val="24"/>
                <w:szCs w:val="24"/>
                <w:lang w:val="en-GB"/>
              </w:rPr>
              <w:t>Lesson 10 Project Work</w:t>
            </w:r>
          </w:p>
        </w:tc>
        <w:tc>
          <w:tcPr>
            <w:tcW w:w="3828" w:type="dxa"/>
          </w:tcPr>
          <w:p w:rsidR="00BB1978" w:rsidRDefault="00BB1978" w:rsidP="0025163B">
            <w:pPr>
              <w:pStyle w:val="Default"/>
              <w:numPr>
                <w:ilvl w:val="0"/>
                <w:numId w:val="12"/>
              </w:numPr>
              <w:spacing w:line="276" w:lineRule="auto"/>
              <w:cnfStyle w:val="000000010000"/>
              <w:rPr>
                <w:rFonts w:asciiTheme="majorHAnsi" w:hAnsiTheme="majorHAnsi"/>
                <w:lang w:val="en-GB"/>
              </w:rPr>
            </w:pPr>
            <w:r>
              <w:rPr>
                <w:rFonts w:asciiTheme="majorHAnsi" w:hAnsiTheme="majorHAnsi"/>
                <w:lang w:val="en-GB"/>
              </w:rPr>
              <w:t xml:space="preserve">Rubric </w:t>
            </w:r>
          </w:p>
          <w:p w:rsidR="00BB1978" w:rsidRPr="00B4389A" w:rsidRDefault="00BB1978" w:rsidP="0025163B">
            <w:pPr>
              <w:pStyle w:val="Default"/>
              <w:numPr>
                <w:ilvl w:val="0"/>
                <w:numId w:val="12"/>
              </w:numPr>
              <w:spacing w:line="276" w:lineRule="auto"/>
              <w:cnfStyle w:val="000000010000"/>
              <w:rPr>
                <w:rFonts w:asciiTheme="majorHAnsi" w:hAnsiTheme="majorHAnsi"/>
                <w:lang w:val="en-GB"/>
              </w:rPr>
            </w:pPr>
            <w:r>
              <w:rPr>
                <w:rFonts w:asciiTheme="majorHAnsi" w:hAnsiTheme="majorHAnsi"/>
                <w:lang w:val="en-GB"/>
              </w:rPr>
              <w:t xml:space="preserve">Process assess </w:t>
            </w:r>
          </w:p>
        </w:tc>
        <w:tc>
          <w:tcPr>
            <w:tcW w:w="1621" w:type="dxa"/>
          </w:tcPr>
          <w:p w:rsidR="00BB1978" w:rsidRPr="00B4389A" w:rsidRDefault="00BB1978" w:rsidP="0025163B">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 xml:space="preserve">40% </w:t>
            </w:r>
          </w:p>
        </w:tc>
        <w:tc>
          <w:tcPr>
            <w:tcW w:w="1113" w:type="dxa"/>
          </w:tcPr>
          <w:p w:rsidR="00BB1978" w:rsidRPr="00B4389A" w:rsidRDefault="00BB1978" w:rsidP="00A70860">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 xml:space="preserve">40% </w:t>
            </w:r>
          </w:p>
        </w:tc>
      </w:tr>
      <w:tr w:rsidR="00BB1978" w:rsidRPr="00B4389A" w:rsidTr="00BB1978">
        <w:trPr>
          <w:cnfStyle w:val="000000100000"/>
        </w:trPr>
        <w:tc>
          <w:tcPr>
            <w:cnfStyle w:val="001000000000"/>
            <w:tcW w:w="2835" w:type="dxa"/>
          </w:tcPr>
          <w:p w:rsidR="00BB1978" w:rsidRPr="00B4389A" w:rsidRDefault="00BB1978" w:rsidP="004F3DA5">
            <w:pPr>
              <w:spacing w:line="276" w:lineRule="auto"/>
              <w:jc w:val="center"/>
              <w:rPr>
                <w:rFonts w:cs="Times New Roman"/>
                <w:sz w:val="24"/>
                <w:szCs w:val="24"/>
                <w:lang w:val="en-GB"/>
              </w:rPr>
            </w:pPr>
            <w:r w:rsidRPr="00B4389A">
              <w:rPr>
                <w:lang w:val="en-GB"/>
              </w:rPr>
              <w:t>Exam</w:t>
            </w:r>
          </w:p>
        </w:tc>
        <w:tc>
          <w:tcPr>
            <w:tcW w:w="3828" w:type="dxa"/>
          </w:tcPr>
          <w:p w:rsidR="00BB1978" w:rsidRPr="00B4389A" w:rsidRDefault="00BB1978"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40 %</w:t>
            </w:r>
          </w:p>
        </w:tc>
        <w:tc>
          <w:tcPr>
            <w:tcW w:w="1621" w:type="dxa"/>
          </w:tcPr>
          <w:p w:rsidR="00BB1978" w:rsidRPr="00B4389A" w:rsidRDefault="00BB1978"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40 %</w:t>
            </w:r>
          </w:p>
        </w:tc>
        <w:tc>
          <w:tcPr>
            <w:tcW w:w="1113" w:type="dxa"/>
          </w:tcPr>
          <w:p w:rsidR="00BB1978" w:rsidRPr="00B4389A" w:rsidRDefault="00BB1978" w:rsidP="00A70860">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40 %</w:t>
            </w:r>
          </w:p>
        </w:tc>
      </w:tr>
      <w:tr w:rsidR="00BB1978" w:rsidRPr="00B4389A" w:rsidTr="00BB1978">
        <w:trPr>
          <w:cnfStyle w:val="000000010000"/>
        </w:trPr>
        <w:tc>
          <w:tcPr>
            <w:cnfStyle w:val="001000000000"/>
            <w:tcW w:w="2835" w:type="dxa"/>
          </w:tcPr>
          <w:p w:rsidR="00BB1978" w:rsidRPr="00B4389A" w:rsidRDefault="00BB1978" w:rsidP="004F3DA5">
            <w:pPr>
              <w:pStyle w:val="Default"/>
              <w:spacing w:line="276" w:lineRule="auto"/>
              <w:jc w:val="center"/>
              <w:rPr>
                <w:rFonts w:asciiTheme="majorHAnsi" w:hAnsiTheme="majorHAnsi"/>
                <w:lang w:val="en-GB"/>
              </w:rPr>
            </w:pPr>
            <w:r w:rsidRPr="00B4389A">
              <w:rPr>
                <w:rFonts w:asciiTheme="majorHAnsi" w:hAnsiTheme="majorHAnsi"/>
                <w:lang w:val="en-GB"/>
              </w:rPr>
              <w:t>Practical tasks</w:t>
            </w:r>
          </w:p>
        </w:tc>
        <w:tc>
          <w:tcPr>
            <w:tcW w:w="3828" w:type="dxa"/>
          </w:tcPr>
          <w:p w:rsidR="00BB1978" w:rsidRPr="00B4389A" w:rsidRDefault="00BB1978" w:rsidP="0025163B">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20%</w:t>
            </w:r>
          </w:p>
        </w:tc>
        <w:tc>
          <w:tcPr>
            <w:tcW w:w="1621" w:type="dxa"/>
          </w:tcPr>
          <w:p w:rsidR="00BB1978" w:rsidRPr="00B4389A" w:rsidRDefault="00BB1978" w:rsidP="0025163B">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20%</w:t>
            </w:r>
          </w:p>
        </w:tc>
        <w:tc>
          <w:tcPr>
            <w:tcW w:w="1113" w:type="dxa"/>
          </w:tcPr>
          <w:p w:rsidR="00BB1978" w:rsidRPr="00B4389A" w:rsidRDefault="00BB1978" w:rsidP="00A70860">
            <w:pPr>
              <w:pStyle w:val="Default"/>
              <w:spacing w:line="276" w:lineRule="auto"/>
              <w:jc w:val="center"/>
              <w:cnfStyle w:val="000000010000"/>
              <w:rPr>
                <w:rFonts w:asciiTheme="majorHAnsi" w:hAnsiTheme="majorHAnsi"/>
                <w:lang w:val="en-GB"/>
              </w:rPr>
            </w:pPr>
            <w:r w:rsidRPr="00B4389A">
              <w:rPr>
                <w:rFonts w:asciiTheme="majorHAnsi" w:hAnsiTheme="majorHAnsi"/>
                <w:lang w:val="en-GB"/>
              </w:rPr>
              <w:t>20%</w:t>
            </w:r>
          </w:p>
        </w:tc>
      </w:tr>
      <w:tr w:rsidR="00BB1978" w:rsidRPr="00B4389A" w:rsidTr="00BB1978">
        <w:trPr>
          <w:cnfStyle w:val="000000100000"/>
        </w:trPr>
        <w:tc>
          <w:tcPr>
            <w:cnfStyle w:val="001000000000"/>
            <w:tcW w:w="2835" w:type="dxa"/>
          </w:tcPr>
          <w:p w:rsidR="00BB1978" w:rsidRPr="00B4389A" w:rsidRDefault="00BB1978" w:rsidP="004F3DA5">
            <w:pPr>
              <w:pStyle w:val="Default"/>
              <w:spacing w:line="276" w:lineRule="auto"/>
              <w:jc w:val="center"/>
              <w:rPr>
                <w:rFonts w:asciiTheme="majorHAnsi" w:hAnsiTheme="majorHAnsi"/>
                <w:lang w:val="en-GB"/>
              </w:rPr>
            </w:pPr>
            <w:r w:rsidRPr="00B4389A">
              <w:rPr>
                <w:rFonts w:asciiTheme="majorHAnsi" w:hAnsiTheme="majorHAnsi"/>
                <w:lang w:val="en-GB"/>
              </w:rPr>
              <w:t>Total:</w:t>
            </w:r>
          </w:p>
        </w:tc>
        <w:tc>
          <w:tcPr>
            <w:tcW w:w="3828" w:type="dxa"/>
          </w:tcPr>
          <w:p w:rsidR="00BB1978" w:rsidRPr="00B4389A" w:rsidRDefault="00BB1978"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100 %</w:t>
            </w:r>
          </w:p>
        </w:tc>
        <w:tc>
          <w:tcPr>
            <w:tcW w:w="1621" w:type="dxa"/>
          </w:tcPr>
          <w:p w:rsidR="00BB1978" w:rsidRPr="00B4389A" w:rsidRDefault="00BB1978" w:rsidP="0025163B">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100%</w:t>
            </w:r>
          </w:p>
        </w:tc>
        <w:tc>
          <w:tcPr>
            <w:tcW w:w="1113" w:type="dxa"/>
          </w:tcPr>
          <w:p w:rsidR="00BB1978" w:rsidRPr="00B4389A" w:rsidRDefault="00BB1978" w:rsidP="00A70860">
            <w:pPr>
              <w:pStyle w:val="Default"/>
              <w:spacing w:line="276" w:lineRule="auto"/>
              <w:jc w:val="center"/>
              <w:cnfStyle w:val="000000100000"/>
              <w:rPr>
                <w:rFonts w:asciiTheme="majorHAnsi" w:hAnsiTheme="majorHAnsi"/>
                <w:lang w:val="en-GB"/>
              </w:rPr>
            </w:pPr>
            <w:r w:rsidRPr="00B4389A">
              <w:rPr>
                <w:rFonts w:asciiTheme="majorHAnsi" w:hAnsiTheme="majorHAnsi"/>
                <w:lang w:val="en-GB"/>
              </w:rPr>
              <w:t>100%</w:t>
            </w:r>
          </w:p>
        </w:tc>
      </w:tr>
    </w:tbl>
    <w:p w:rsidR="005B0FF1" w:rsidRDefault="005B0FF1" w:rsidP="005B0FF1">
      <w:pPr>
        <w:pStyle w:val="Default"/>
        <w:spacing w:line="276" w:lineRule="auto"/>
        <w:ind w:firstLine="360"/>
        <w:jc w:val="both"/>
        <w:rPr>
          <w:color w:val="auto"/>
          <w:lang w:val="en-GB"/>
        </w:rPr>
      </w:pPr>
    </w:p>
    <w:p w:rsidR="005B0FF1" w:rsidRDefault="005B0FF1" w:rsidP="0013783F">
      <w:pPr>
        <w:pStyle w:val="Default"/>
        <w:spacing w:line="276" w:lineRule="auto"/>
        <w:ind w:firstLine="360"/>
        <w:jc w:val="both"/>
        <w:rPr>
          <w:color w:val="auto"/>
          <w:lang w:val="en-GB"/>
        </w:rPr>
      </w:pPr>
    </w:p>
    <w:p w:rsidR="0013783F" w:rsidRPr="00F40454" w:rsidRDefault="0013783F" w:rsidP="00DC5CD3">
      <w:pPr>
        <w:ind w:firstLine="360"/>
        <w:rPr>
          <w:rFonts w:ascii="Times New Roman" w:hAnsi="Times New Roman" w:cs="Times New Roman"/>
          <w:sz w:val="24"/>
          <w:szCs w:val="24"/>
          <w:lang w:val="en-GB"/>
        </w:rPr>
      </w:pPr>
    </w:p>
    <w:sectPr w:rsidR="0013783F" w:rsidRPr="00F40454" w:rsidSect="00533CA0">
      <w:headerReference w:type="default" r:id="rId9"/>
      <w:pgSz w:w="11906" w:h="16838"/>
      <w:pgMar w:top="993" w:right="567" w:bottom="709" w:left="1276"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AFD" w:rsidRDefault="00225AFD" w:rsidP="00811F08">
      <w:pPr>
        <w:spacing w:after="0" w:line="240" w:lineRule="auto"/>
      </w:pPr>
      <w:r>
        <w:separator/>
      </w:r>
    </w:p>
  </w:endnote>
  <w:endnote w:type="continuationSeparator" w:id="1">
    <w:p w:rsidR="00225AFD" w:rsidRDefault="00225AFD" w:rsidP="00811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AFD" w:rsidRDefault="00225AFD" w:rsidP="00811F08">
      <w:pPr>
        <w:spacing w:after="0" w:line="240" w:lineRule="auto"/>
      </w:pPr>
      <w:r>
        <w:separator/>
      </w:r>
    </w:p>
  </w:footnote>
  <w:footnote w:type="continuationSeparator" w:id="1">
    <w:p w:rsidR="00225AFD" w:rsidRDefault="00225AFD" w:rsidP="00811F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BE" w:rsidRDefault="00AF7EDA">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5337175</wp:posOffset>
          </wp:positionH>
          <wp:positionV relativeFrom="margin">
            <wp:posOffset>-549910</wp:posOffset>
          </wp:positionV>
          <wp:extent cx="1181735" cy="53149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VM.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735" cy="531495"/>
                  </a:xfrm>
                  <a:prstGeom prst="rect">
                    <a:avLst/>
                  </a:prstGeom>
                </pic:spPr>
              </pic:pic>
            </a:graphicData>
          </a:graphic>
        </wp:anchor>
      </w:drawing>
    </w:r>
    <w:r>
      <w:rPr>
        <w:noProof/>
        <w:lang w:val="es-ES" w:eastAsia="es-ES"/>
      </w:rPr>
      <w:drawing>
        <wp:anchor distT="0" distB="0" distL="114300" distR="114300" simplePos="0" relativeHeight="251658240" behindDoc="0" locked="0" layoutInCell="1" allowOverlap="1">
          <wp:simplePos x="0" y="0"/>
          <wp:positionH relativeFrom="margin">
            <wp:posOffset>-647065</wp:posOffset>
          </wp:positionH>
          <wp:positionV relativeFrom="margin">
            <wp:posOffset>-492125</wp:posOffset>
          </wp:positionV>
          <wp:extent cx="1293495" cy="36957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93495" cy="369570"/>
                  </a:xfrm>
                  <a:prstGeom prst="rect">
                    <a:avLst/>
                  </a:prstGeom>
                </pic:spPr>
              </pic:pic>
            </a:graphicData>
          </a:graphic>
        </wp:anchor>
      </w:drawing>
    </w:r>
  </w:p>
  <w:p w:rsidR="00D251BE" w:rsidRDefault="00D251B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19A"/>
    <w:multiLevelType w:val="hybridMultilevel"/>
    <w:tmpl w:val="36C0EAE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043228AA"/>
    <w:multiLevelType w:val="multilevel"/>
    <w:tmpl w:val="6DA4C2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6F45C4"/>
    <w:multiLevelType w:val="hybridMultilevel"/>
    <w:tmpl w:val="4260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E1E1F"/>
    <w:multiLevelType w:val="hybridMultilevel"/>
    <w:tmpl w:val="96CA56DE"/>
    <w:lvl w:ilvl="0" w:tplc="0C0A0001">
      <w:start w:val="1"/>
      <w:numFmt w:val="bullet"/>
      <w:lvlText w:val=""/>
      <w:lvlJc w:val="left"/>
      <w:pPr>
        <w:ind w:left="1146" w:hanging="360"/>
      </w:pPr>
      <w:rPr>
        <w:rFonts w:ascii="Symbol" w:hAnsi="Symbol" w:hint="default"/>
      </w:rPr>
    </w:lvl>
    <w:lvl w:ilvl="1" w:tplc="0C0A000D">
      <w:start w:val="1"/>
      <w:numFmt w:val="bullet"/>
      <w:lvlText w:val=""/>
      <w:lvlJc w:val="left"/>
      <w:pPr>
        <w:ind w:left="1866" w:hanging="360"/>
      </w:pPr>
      <w:rPr>
        <w:rFonts w:ascii="Wingdings" w:hAnsi="Wingdings"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52A65CE"/>
    <w:multiLevelType w:val="hybridMultilevel"/>
    <w:tmpl w:val="AC5CEF3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AB4C99"/>
    <w:multiLevelType w:val="hybridMultilevel"/>
    <w:tmpl w:val="FBAEC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ED37F50"/>
    <w:multiLevelType w:val="hybridMultilevel"/>
    <w:tmpl w:val="E56AB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B4208D7"/>
    <w:multiLevelType w:val="hybridMultilevel"/>
    <w:tmpl w:val="905CA51E"/>
    <w:lvl w:ilvl="0" w:tplc="C122B692">
      <w:start w:val="10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0C31E61"/>
    <w:multiLevelType w:val="hybridMultilevel"/>
    <w:tmpl w:val="66041D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1685AC1"/>
    <w:multiLevelType w:val="multilevel"/>
    <w:tmpl w:val="2F842E1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541628C6"/>
    <w:multiLevelType w:val="hybridMultilevel"/>
    <w:tmpl w:val="D9620732"/>
    <w:lvl w:ilvl="0" w:tplc="7804CD5A">
      <w:start w:val="1"/>
      <w:numFmt w:val="decimal"/>
      <w:lvlText w:val="%1."/>
      <w:lvlJc w:val="left"/>
      <w:pPr>
        <w:ind w:left="714" w:hanging="360"/>
      </w:pPr>
      <w:rPr>
        <w:rFonts w:hint="default"/>
        <w:sz w:val="22"/>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nsid w:val="57DF3D56"/>
    <w:multiLevelType w:val="hybridMultilevel"/>
    <w:tmpl w:val="7B0846B8"/>
    <w:lvl w:ilvl="0" w:tplc="C122B692">
      <w:start w:val="100"/>
      <w:numFmt w:val="bullet"/>
      <w:lvlText w:val="-"/>
      <w:lvlJc w:val="left"/>
      <w:pPr>
        <w:ind w:left="1037" w:hanging="360"/>
      </w:pPr>
      <w:rPr>
        <w:rFonts w:ascii="Times New Roman" w:eastAsiaTheme="minorEastAsia" w:hAnsi="Times New Roman" w:cs="Times New Roman"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2">
    <w:nsid w:val="5DFF54C5"/>
    <w:multiLevelType w:val="hybridMultilevel"/>
    <w:tmpl w:val="83E21BE8"/>
    <w:lvl w:ilvl="0" w:tplc="04270001">
      <w:start w:val="1"/>
      <w:numFmt w:val="bullet"/>
      <w:lvlText w:val=""/>
      <w:lvlJc w:val="left"/>
      <w:pPr>
        <w:ind w:left="714" w:hanging="360"/>
      </w:pPr>
      <w:rPr>
        <w:rFonts w:ascii="Symbol" w:hAnsi="Symbol" w:hint="default"/>
        <w:sz w:val="22"/>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nsid w:val="7DC3709C"/>
    <w:multiLevelType w:val="hybridMultilevel"/>
    <w:tmpl w:val="BE44DD8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ED516ED"/>
    <w:multiLevelType w:val="hybridMultilevel"/>
    <w:tmpl w:val="49361B4E"/>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8"/>
  </w:num>
  <w:num w:numId="6">
    <w:abstractNumId w:val="14"/>
  </w:num>
  <w:num w:numId="7">
    <w:abstractNumId w:val="10"/>
  </w:num>
  <w:num w:numId="8">
    <w:abstractNumId w:val="2"/>
  </w:num>
  <w:num w:numId="9">
    <w:abstractNumId w:val="12"/>
  </w:num>
  <w:num w:numId="10">
    <w:abstractNumId w:val="1"/>
  </w:num>
  <w:num w:numId="11">
    <w:abstractNumId w:val="13"/>
  </w:num>
  <w:num w:numId="12">
    <w:abstractNumId w:val="7"/>
  </w:num>
  <w:num w:numId="13">
    <w:abstractNumId w:val="11"/>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5122"/>
  </w:hdrShapeDefaults>
  <w:footnotePr>
    <w:footnote w:id="0"/>
    <w:footnote w:id="1"/>
  </w:footnotePr>
  <w:endnotePr>
    <w:endnote w:id="0"/>
    <w:endnote w:id="1"/>
  </w:endnotePr>
  <w:compat>
    <w:useFELayout/>
  </w:compat>
  <w:rsids>
    <w:rsidRoot w:val="007D404F"/>
    <w:rsid w:val="0000038B"/>
    <w:rsid w:val="000016B1"/>
    <w:rsid w:val="000140F5"/>
    <w:rsid w:val="000249C4"/>
    <w:rsid w:val="00031670"/>
    <w:rsid w:val="0005128F"/>
    <w:rsid w:val="000679C9"/>
    <w:rsid w:val="000823BD"/>
    <w:rsid w:val="000A4A25"/>
    <w:rsid w:val="000D08E3"/>
    <w:rsid w:val="000E5A7B"/>
    <w:rsid w:val="000E5F29"/>
    <w:rsid w:val="001135D4"/>
    <w:rsid w:val="00122CDA"/>
    <w:rsid w:val="001258AB"/>
    <w:rsid w:val="00126023"/>
    <w:rsid w:val="0013783F"/>
    <w:rsid w:val="00151E08"/>
    <w:rsid w:val="00187787"/>
    <w:rsid w:val="001B025F"/>
    <w:rsid w:val="001B6DB2"/>
    <w:rsid w:val="001B74C1"/>
    <w:rsid w:val="001C6603"/>
    <w:rsid w:val="001D001B"/>
    <w:rsid w:val="001D2430"/>
    <w:rsid w:val="001D4736"/>
    <w:rsid w:val="001F05DF"/>
    <w:rsid w:val="001F6B37"/>
    <w:rsid w:val="00203919"/>
    <w:rsid w:val="00225AFD"/>
    <w:rsid w:val="002276C9"/>
    <w:rsid w:val="0024620F"/>
    <w:rsid w:val="0025163B"/>
    <w:rsid w:val="00253092"/>
    <w:rsid w:val="002A1413"/>
    <w:rsid w:val="002B00D5"/>
    <w:rsid w:val="002C6D2E"/>
    <w:rsid w:val="002D79E3"/>
    <w:rsid w:val="002E58C6"/>
    <w:rsid w:val="002E6B5D"/>
    <w:rsid w:val="002E704F"/>
    <w:rsid w:val="00340177"/>
    <w:rsid w:val="00362396"/>
    <w:rsid w:val="00386A8B"/>
    <w:rsid w:val="00396D20"/>
    <w:rsid w:val="003B3062"/>
    <w:rsid w:val="00411D1E"/>
    <w:rsid w:val="004126F7"/>
    <w:rsid w:val="00473CB6"/>
    <w:rsid w:val="004A2B8C"/>
    <w:rsid w:val="004B2BD0"/>
    <w:rsid w:val="004C69B3"/>
    <w:rsid w:val="004D7B8C"/>
    <w:rsid w:val="004F3418"/>
    <w:rsid w:val="004F3DA5"/>
    <w:rsid w:val="00527BC4"/>
    <w:rsid w:val="00533CA0"/>
    <w:rsid w:val="0055018D"/>
    <w:rsid w:val="00565180"/>
    <w:rsid w:val="00567993"/>
    <w:rsid w:val="005746D6"/>
    <w:rsid w:val="00576CDB"/>
    <w:rsid w:val="00581470"/>
    <w:rsid w:val="00583359"/>
    <w:rsid w:val="005B0FF1"/>
    <w:rsid w:val="00634528"/>
    <w:rsid w:val="0066318B"/>
    <w:rsid w:val="00667FFD"/>
    <w:rsid w:val="006B00E5"/>
    <w:rsid w:val="006B179C"/>
    <w:rsid w:val="006B4478"/>
    <w:rsid w:val="006C4704"/>
    <w:rsid w:val="006E1B3F"/>
    <w:rsid w:val="0070138A"/>
    <w:rsid w:val="0070646F"/>
    <w:rsid w:val="00750506"/>
    <w:rsid w:val="00752581"/>
    <w:rsid w:val="00777BE5"/>
    <w:rsid w:val="007A1D7E"/>
    <w:rsid w:val="007B0740"/>
    <w:rsid w:val="007B1F6E"/>
    <w:rsid w:val="007D404F"/>
    <w:rsid w:val="00802C0A"/>
    <w:rsid w:val="00810E53"/>
    <w:rsid w:val="00811F08"/>
    <w:rsid w:val="008255A5"/>
    <w:rsid w:val="0086129C"/>
    <w:rsid w:val="00876D15"/>
    <w:rsid w:val="008831D3"/>
    <w:rsid w:val="0088417B"/>
    <w:rsid w:val="008A6FB5"/>
    <w:rsid w:val="008C334D"/>
    <w:rsid w:val="008D029A"/>
    <w:rsid w:val="008E41AF"/>
    <w:rsid w:val="00907EED"/>
    <w:rsid w:val="00976F43"/>
    <w:rsid w:val="00981425"/>
    <w:rsid w:val="00982986"/>
    <w:rsid w:val="00996831"/>
    <w:rsid w:val="009A15C9"/>
    <w:rsid w:val="009D4A22"/>
    <w:rsid w:val="009F2A5D"/>
    <w:rsid w:val="00A014D9"/>
    <w:rsid w:val="00A01B2B"/>
    <w:rsid w:val="00A03FC4"/>
    <w:rsid w:val="00A11367"/>
    <w:rsid w:val="00AA1BB9"/>
    <w:rsid w:val="00AE3D26"/>
    <w:rsid w:val="00AF7EDA"/>
    <w:rsid w:val="00B1301B"/>
    <w:rsid w:val="00B4389A"/>
    <w:rsid w:val="00B613F6"/>
    <w:rsid w:val="00BA381E"/>
    <w:rsid w:val="00BB1978"/>
    <w:rsid w:val="00BB6EA9"/>
    <w:rsid w:val="00BE63CA"/>
    <w:rsid w:val="00C33256"/>
    <w:rsid w:val="00C86A5E"/>
    <w:rsid w:val="00CB3021"/>
    <w:rsid w:val="00CC1E41"/>
    <w:rsid w:val="00D01B71"/>
    <w:rsid w:val="00D0301A"/>
    <w:rsid w:val="00D06B31"/>
    <w:rsid w:val="00D251BE"/>
    <w:rsid w:val="00D30895"/>
    <w:rsid w:val="00D528CE"/>
    <w:rsid w:val="00D562F4"/>
    <w:rsid w:val="00D579BF"/>
    <w:rsid w:val="00D85D0B"/>
    <w:rsid w:val="00D87461"/>
    <w:rsid w:val="00DA4BBE"/>
    <w:rsid w:val="00DC3170"/>
    <w:rsid w:val="00DC5CD3"/>
    <w:rsid w:val="00DC7024"/>
    <w:rsid w:val="00E00845"/>
    <w:rsid w:val="00E07787"/>
    <w:rsid w:val="00E15597"/>
    <w:rsid w:val="00E329DB"/>
    <w:rsid w:val="00E36B96"/>
    <w:rsid w:val="00E7633D"/>
    <w:rsid w:val="00E9149C"/>
    <w:rsid w:val="00ED03B0"/>
    <w:rsid w:val="00EF0AF8"/>
    <w:rsid w:val="00EF1FBD"/>
    <w:rsid w:val="00F00624"/>
    <w:rsid w:val="00F2194A"/>
    <w:rsid w:val="00F226E1"/>
    <w:rsid w:val="00F25879"/>
    <w:rsid w:val="00F40454"/>
    <w:rsid w:val="00F94EE0"/>
    <w:rsid w:val="00F95D8D"/>
    <w:rsid w:val="00FA0E6A"/>
    <w:rsid w:val="00FB242F"/>
    <w:rsid w:val="00FD0FE4"/>
    <w:rsid w:val="00FD1E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B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11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11367"/>
    <w:pPr>
      <w:ind w:left="720"/>
      <w:contextualSpacing/>
    </w:pPr>
  </w:style>
  <w:style w:type="paragraph" w:customStyle="1" w:styleId="Default">
    <w:name w:val="Default"/>
    <w:rsid w:val="00907EE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List-Accent11">
    <w:name w:val="Light List - Accent 11"/>
    <w:basedOn w:val="Tablanormal"/>
    <w:uiPriority w:val="61"/>
    <w:rsid w:val="0098298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anormal"/>
    <w:uiPriority w:val="60"/>
    <w:rsid w:val="001378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1">
    <w:name w:val="Light Grid - Accent 11"/>
    <w:basedOn w:val="Tablanormal"/>
    <w:uiPriority w:val="62"/>
    <w:rsid w:val="001378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ipervnculo">
    <w:name w:val="Hyperlink"/>
    <w:basedOn w:val="Fuentedeprrafopredeter"/>
    <w:uiPriority w:val="99"/>
    <w:unhideWhenUsed/>
    <w:rsid w:val="00996831"/>
    <w:rPr>
      <w:color w:val="0000FF" w:themeColor="hyperlink"/>
      <w:u w:val="single"/>
    </w:rPr>
  </w:style>
  <w:style w:type="paragraph" w:styleId="Textodeglobo">
    <w:name w:val="Balloon Text"/>
    <w:basedOn w:val="Normal"/>
    <w:link w:val="TextodegloboCar"/>
    <w:uiPriority w:val="99"/>
    <w:semiHidden/>
    <w:unhideWhenUsed/>
    <w:rsid w:val="001D4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36"/>
    <w:rPr>
      <w:rFonts w:ascii="Tahoma" w:hAnsi="Tahoma" w:cs="Tahoma"/>
      <w:sz w:val="16"/>
      <w:szCs w:val="16"/>
    </w:rPr>
  </w:style>
  <w:style w:type="paragraph" w:styleId="Encabezado">
    <w:name w:val="header"/>
    <w:basedOn w:val="Normal"/>
    <w:link w:val="EncabezadoCar"/>
    <w:uiPriority w:val="99"/>
    <w:unhideWhenUsed/>
    <w:rsid w:val="00811F08"/>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811F08"/>
  </w:style>
  <w:style w:type="paragraph" w:styleId="Piedepgina">
    <w:name w:val="footer"/>
    <w:basedOn w:val="Normal"/>
    <w:link w:val="PiedepginaCar"/>
    <w:uiPriority w:val="99"/>
    <w:unhideWhenUsed/>
    <w:rsid w:val="00811F08"/>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811F08"/>
  </w:style>
  <w:style w:type="paragraph" w:styleId="NormalWeb">
    <w:name w:val="Normal (Web)"/>
    <w:basedOn w:val="Normal"/>
    <w:uiPriority w:val="99"/>
    <w:semiHidden/>
    <w:unhideWhenUsed/>
    <w:rsid w:val="00E9149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86537522">
      <w:bodyDiv w:val="1"/>
      <w:marLeft w:val="0"/>
      <w:marRight w:val="0"/>
      <w:marTop w:val="0"/>
      <w:marBottom w:val="0"/>
      <w:divBdr>
        <w:top w:val="none" w:sz="0" w:space="0" w:color="auto"/>
        <w:left w:val="none" w:sz="0" w:space="0" w:color="auto"/>
        <w:bottom w:val="none" w:sz="0" w:space="0" w:color="auto"/>
        <w:right w:val="none" w:sz="0" w:space="0" w:color="auto"/>
      </w:divBdr>
    </w:div>
    <w:div w:id="1116947906">
      <w:bodyDiv w:val="1"/>
      <w:marLeft w:val="0"/>
      <w:marRight w:val="0"/>
      <w:marTop w:val="0"/>
      <w:marBottom w:val="0"/>
      <w:divBdr>
        <w:top w:val="none" w:sz="0" w:space="0" w:color="auto"/>
        <w:left w:val="none" w:sz="0" w:space="0" w:color="auto"/>
        <w:bottom w:val="none" w:sz="0" w:space="0" w:color="auto"/>
        <w:right w:val="none" w:sz="0" w:space="0" w:color="auto"/>
      </w:divBdr>
      <w:divsChild>
        <w:div w:id="831525896">
          <w:marLeft w:val="0"/>
          <w:marRight w:val="0"/>
          <w:marTop w:val="0"/>
          <w:marBottom w:val="0"/>
          <w:divBdr>
            <w:top w:val="none" w:sz="0" w:space="0" w:color="auto"/>
            <w:left w:val="none" w:sz="0" w:space="0" w:color="auto"/>
            <w:bottom w:val="none" w:sz="0" w:space="0" w:color="auto"/>
            <w:right w:val="none" w:sz="0" w:space="0" w:color="auto"/>
          </w:divBdr>
        </w:div>
        <w:div w:id="153254769">
          <w:marLeft w:val="720"/>
          <w:marRight w:val="0"/>
          <w:marTop w:val="0"/>
          <w:marBottom w:val="0"/>
          <w:divBdr>
            <w:top w:val="none" w:sz="0" w:space="0" w:color="auto"/>
            <w:left w:val="none" w:sz="0" w:space="0" w:color="auto"/>
            <w:bottom w:val="none" w:sz="0" w:space="0" w:color="auto"/>
            <w:right w:val="none" w:sz="0" w:space="0" w:color="auto"/>
          </w:divBdr>
        </w:div>
        <w:div w:id="1279415947">
          <w:marLeft w:val="720"/>
          <w:marRight w:val="0"/>
          <w:marTop w:val="0"/>
          <w:marBottom w:val="0"/>
          <w:divBdr>
            <w:top w:val="none" w:sz="0" w:space="0" w:color="auto"/>
            <w:left w:val="none" w:sz="0" w:space="0" w:color="auto"/>
            <w:bottom w:val="none" w:sz="0" w:space="0" w:color="auto"/>
            <w:right w:val="none" w:sz="0" w:space="0" w:color="auto"/>
          </w:divBdr>
        </w:div>
        <w:div w:id="10244029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deoconferencias.uniovi.es/session1learningdevelopmentandpersona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A8AA-1D8C-4F40-B171-369BDF3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1151</Words>
  <Characters>6335</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dc:creator>
  <cp:lastModifiedBy>DesktopPC</cp:lastModifiedBy>
  <cp:revision>6</cp:revision>
  <cp:lastPrinted>2013-09-15T10:38:00Z</cp:lastPrinted>
  <dcterms:created xsi:type="dcterms:W3CDTF">2015-11-12T10:07:00Z</dcterms:created>
  <dcterms:modified xsi:type="dcterms:W3CDTF">2015-11-12T11:04:00Z</dcterms:modified>
</cp:coreProperties>
</file>